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572"/>
        <w:gridCol w:w="6498"/>
      </w:tblGrid>
      <w:tr w:rsidR="00E66299" w14:paraId="7951BCD3" w14:textId="77777777" w:rsidTr="00E66299">
        <w:tc>
          <w:tcPr>
            <w:tcW w:w="2572" w:type="dxa"/>
          </w:tcPr>
          <w:p w14:paraId="622207AB" w14:textId="77777777" w:rsidR="00E66299" w:rsidRDefault="00E66299">
            <w:pPr>
              <w:tabs>
                <w:tab w:val="left" w:pos="1440"/>
                <w:tab w:val="center" w:pos="4536"/>
                <w:tab w:val="right" w:pos="9072"/>
              </w:tabs>
              <w:spacing w:after="0" w:line="240" w:lineRule="auto"/>
              <w:rPr>
                <w:rFonts w:ascii="Calibri" w:eastAsia="Times New Roman" w:hAnsi="Calibri" w:cs="Calibri"/>
                <w:b/>
                <w:i/>
                <w:snapToGrid w:val="0"/>
                <w:color w:val="FF0000"/>
                <w:sz w:val="20"/>
                <w:szCs w:val="20"/>
                <w:lang w:val="en-GB" w:eastAsia="nl-NL"/>
              </w:rPr>
            </w:pPr>
          </w:p>
        </w:tc>
        <w:tc>
          <w:tcPr>
            <w:tcW w:w="6498" w:type="dxa"/>
          </w:tcPr>
          <w:p w14:paraId="4E8D10E0" w14:textId="7392E1AD" w:rsidR="00E66299" w:rsidRDefault="00E66299">
            <w:pPr>
              <w:tabs>
                <w:tab w:val="right" w:pos="9072"/>
              </w:tabs>
              <w:spacing w:after="0" w:line="240" w:lineRule="auto"/>
              <w:rPr>
                <w:rFonts w:ascii="Calibri" w:eastAsia="Times New Roman" w:hAnsi="Calibri" w:cs="Calibri"/>
                <w:noProof/>
                <w:snapToGrid w:val="0"/>
                <w:color w:val="FF0000"/>
                <w:sz w:val="20"/>
                <w:szCs w:val="20"/>
                <w:lang w:eastAsia="nl-NL"/>
              </w:rPr>
            </w:pPr>
            <w:r>
              <w:rPr>
                <w:noProof/>
              </w:rPr>
              <w:drawing>
                <wp:anchor distT="0" distB="0" distL="114300" distR="114300" simplePos="0" relativeHeight="251657216" behindDoc="0" locked="0" layoutInCell="1" allowOverlap="1" wp14:anchorId="6D8BB0F8" wp14:editId="50AC0D9B">
                  <wp:simplePos x="0" y="0"/>
                  <wp:positionH relativeFrom="column">
                    <wp:posOffset>880745</wp:posOffset>
                  </wp:positionH>
                  <wp:positionV relativeFrom="paragraph">
                    <wp:posOffset>102235</wp:posOffset>
                  </wp:positionV>
                  <wp:extent cx="3181985" cy="4445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985" cy="4445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3111A13" wp14:editId="1CFFC331">
                  <wp:simplePos x="0" y="0"/>
                  <wp:positionH relativeFrom="column">
                    <wp:posOffset>-1719580</wp:posOffset>
                  </wp:positionH>
                  <wp:positionV relativeFrom="paragraph">
                    <wp:posOffset>133985</wp:posOffset>
                  </wp:positionV>
                  <wp:extent cx="2465070" cy="36766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5070" cy="367665"/>
                          </a:xfrm>
                          <a:prstGeom prst="rect">
                            <a:avLst/>
                          </a:prstGeom>
                          <a:noFill/>
                        </pic:spPr>
                      </pic:pic>
                    </a:graphicData>
                  </a:graphic>
                  <wp14:sizeRelH relativeFrom="margin">
                    <wp14:pctWidth>0</wp14:pctWidth>
                  </wp14:sizeRelH>
                  <wp14:sizeRelV relativeFrom="margin">
                    <wp14:pctHeight>0</wp14:pctHeight>
                  </wp14:sizeRelV>
                </wp:anchor>
              </w:drawing>
            </w:r>
          </w:p>
          <w:p w14:paraId="14CD2E7B" w14:textId="77777777" w:rsidR="00E66299" w:rsidRDefault="00E66299">
            <w:pPr>
              <w:tabs>
                <w:tab w:val="right" w:pos="9072"/>
              </w:tabs>
              <w:spacing w:after="0" w:line="240" w:lineRule="auto"/>
              <w:rPr>
                <w:rFonts w:ascii="Calibri" w:eastAsia="Times New Roman" w:hAnsi="Calibri" w:cs="Calibri"/>
                <w:snapToGrid w:val="0"/>
                <w:color w:val="FF0000"/>
                <w:sz w:val="20"/>
                <w:szCs w:val="20"/>
                <w:lang w:eastAsia="nl-NL"/>
              </w:rPr>
            </w:pPr>
          </w:p>
          <w:p w14:paraId="1E7CD4A4" w14:textId="77777777" w:rsidR="00E66299" w:rsidRDefault="00E66299">
            <w:pPr>
              <w:tabs>
                <w:tab w:val="right" w:pos="9072"/>
              </w:tabs>
              <w:spacing w:after="0" w:line="240" w:lineRule="auto"/>
              <w:rPr>
                <w:rFonts w:ascii="Calibri" w:eastAsia="Times New Roman" w:hAnsi="Calibri" w:cs="Calibri"/>
                <w:snapToGrid w:val="0"/>
                <w:color w:val="FF0000"/>
                <w:sz w:val="20"/>
                <w:szCs w:val="20"/>
                <w:lang w:eastAsia="nl-NL"/>
              </w:rPr>
            </w:pPr>
          </w:p>
          <w:p w14:paraId="35F654A5" w14:textId="77777777" w:rsidR="00E66299" w:rsidRDefault="00E66299">
            <w:pPr>
              <w:tabs>
                <w:tab w:val="right" w:pos="9072"/>
              </w:tabs>
              <w:spacing w:after="0" w:line="240" w:lineRule="auto"/>
              <w:rPr>
                <w:rFonts w:ascii="Calibri" w:eastAsia="Times New Roman" w:hAnsi="Calibri" w:cs="Calibri"/>
                <w:snapToGrid w:val="0"/>
                <w:color w:val="FF0000"/>
                <w:sz w:val="20"/>
                <w:szCs w:val="20"/>
                <w:lang w:eastAsia="nl-NL"/>
              </w:rPr>
            </w:pPr>
          </w:p>
          <w:p w14:paraId="461A1934" w14:textId="77777777" w:rsidR="00E66299" w:rsidRDefault="00E66299">
            <w:pPr>
              <w:tabs>
                <w:tab w:val="right" w:pos="9072"/>
              </w:tabs>
              <w:spacing w:after="0" w:line="240" w:lineRule="auto"/>
              <w:rPr>
                <w:rFonts w:ascii="Calibri" w:eastAsia="Times New Roman" w:hAnsi="Calibri" w:cs="Calibri"/>
                <w:snapToGrid w:val="0"/>
                <w:color w:val="FF0000"/>
                <w:sz w:val="20"/>
                <w:szCs w:val="20"/>
                <w:lang w:eastAsia="nl-NL"/>
              </w:rPr>
            </w:pPr>
          </w:p>
          <w:p w14:paraId="7245C2DE" w14:textId="77777777" w:rsidR="00E66299" w:rsidRDefault="00E66299">
            <w:pPr>
              <w:tabs>
                <w:tab w:val="right" w:pos="9072"/>
              </w:tabs>
              <w:spacing w:after="0" w:line="240" w:lineRule="auto"/>
              <w:rPr>
                <w:rFonts w:ascii="Calibri" w:eastAsia="Times New Roman" w:hAnsi="Calibri" w:cs="Calibri"/>
                <w:snapToGrid w:val="0"/>
                <w:color w:val="FF0000"/>
                <w:sz w:val="20"/>
                <w:szCs w:val="20"/>
                <w:lang w:eastAsia="nl-NL"/>
              </w:rPr>
            </w:pPr>
          </w:p>
        </w:tc>
      </w:tr>
      <w:tr w:rsidR="00E66299" w14:paraId="3E84B041" w14:textId="77777777" w:rsidTr="00E66299">
        <w:tc>
          <w:tcPr>
            <w:tcW w:w="2572" w:type="dxa"/>
          </w:tcPr>
          <w:p w14:paraId="4FC5E65C" w14:textId="77777777" w:rsidR="00E66299" w:rsidRDefault="00E66299">
            <w:pPr>
              <w:tabs>
                <w:tab w:val="left" w:pos="1440"/>
                <w:tab w:val="center" w:pos="4536"/>
                <w:tab w:val="right" w:pos="9072"/>
              </w:tabs>
              <w:spacing w:after="0" w:line="240" w:lineRule="auto"/>
              <w:rPr>
                <w:rFonts w:ascii="Calibri" w:eastAsia="Times New Roman" w:hAnsi="Calibri" w:cs="Calibri"/>
                <w:b/>
                <w:i/>
                <w:snapToGrid w:val="0"/>
                <w:color w:val="FF0000"/>
                <w:sz w:val="20"/>
                <w:szCs w:val="20"/>
                <w:lang w:val="en-GB" w:eastAsia="nl-NL"/>
              </w:rPr>
            </w:pPr>
          </w:p>
        </w:tc>
        <w:tc>
          <w:tcPr>
            <w:tcW w:w="6498" w:type="dxa"/>
          </w:tcPr>
          <w:p w14:paraId="76232D10" w14:textId="77777777" w:rsidR="00E66299" w:rsidRDefault="00E66299">
            <w:pPr>
              <w:tabs>
                <w:tab w:val="right" w:pos="9072"/>
              </w:tabs>
              <w:spacing w:after="0" w:line="240" w:lineRule="auto"/>
              <w:rPr>
                <w:rFonts w:ascii="Calibri" w:eastAsia="Times New Roman" w:hAnsi="Calibri" w:cs="Calibri"/>
                <w:noProof/>
                <w:snapToGrid w:val="0"/>
                <w:color w:val="FF0000"/>
                <w:sz w:val="20"/>
                <w:szCs w:val="20"/>
                <w:lang w:eastAsia="nl-NL"/>
              </w:rPr>
            </w:pPr>
          </w:p>
        </w:tc>
      </w:tr>
      <w:tr w:rsidR="00E66299" w14:paraId="371F3284" w14:textId="77777777" w:rsidTr="00E66299">
        <w:tc>
          <w:tcPr>
            <w:tcW w:w="2572" w:type="dxa"/>
          </w:tcPr>
          <w:p w14:paraId="036A87C2" w14:textId="77777777" w:rsidR="00E66299" w:rsidRDefault="00E66299">
            <w:pPr>
              <w:tabs>
                <w:tab w:val="left" w:pos="1440"/>
                <w:tab w:val="center" w:pos="4536"/>
                <w:tab w:val="right" w:pos="9072"/>
              </w:tabs>
              <w:spacing w:after="0" w:line="240" w:lineRule="auto"/>
              <w:rPr>
                <w:rFonts w:ascii="Calibri" w:eastAsia="Times New Roman" w:hAnsi="Calibri" w:cs="Calibri"/>
                <w:b/>
                <w:i/>
                <w:snapToGrid w:val="0"/>
                <w:color w:val="FF0000"/>
                <w:sz w:val="20"/>
                <w:szCs w:val="20"/>
                <w:lang w:val="en-GB" w:eastAsia="nl-NL"/>
              </w:rPr>
            </w:pPr>
          </w:p>
        </w:tc>
        <w:tc>
          <w:tcPr>
            <w:tcW w:w="6498" w:type="dxa"/>
          </w:tcPr>
          <w:p w14:paraId="28E6BE4C" w14:textId="77777777" w:rsidR="00E66299" w:rsidRDefault="00E66299">
            <w:pPr>
              <w:tabs>
                <w:tab w:val="right" w:pos="9072"/>
              </w:tabs>
              <w:spacing w:after="0" w:line="240" w:lineRule="auto"/>
              <w:rPr>
                <w:rFonts w:ascii="Calibri" w:eastAsia="Times New Roman" w:hAnsi="Calibri" w:cs="Calibri"/>
                <w:snapToGrid w:val="0"/>
                <w:color w:val="FF0000"/>
                <w:sz w:val="20"/>
                <w:szCs w:val="20"/>
                <w:lang w:eastAsia="nl-NL"/>
              </w:rPr>
            </w:pPr>
          </w:p>
        </w:tc>
      </w:tr>
      <w:tr w:rsidR="00E66299" w14:paraId="68E59705" w14:textId="77777777" w:rsidTr="00E66299">
        <w:tc>
          <w:tcPr>
            <w:tcW w:w="2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E1C1AD" w14:textId="7B7AD772" w:rsidR="00E66299" w:rsidRDefault="00C000A5">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NOTULEN</w:t>
            </w:r>
          </w:p>
        </w:tc>
        <w:tc>
          <w:tcPr>
            <w:tcW w:w="6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CFEDE0" w14:textId="68DCE1A7" w:rsidR="00E66299" w:rsidRDefault="00E66299">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 xml:space="preserve">MR VERGADERING </w:t>
            </w:r>
            <w:r w:rsidR="00950B39">
              <w:rPr>
                <w:rFonts w:ascii="Calibri" w:eastAsia="Times New Roman" w:hAnsi="Calibri" w:cs="Calibri"/>
                <w:b/>
                <w:bCs/>
                <w:sz w:val="20"/>
                <w:szCs w:val="20"/>
                <w:lang w:eastAsia="nl-NL"/>
              </w:rPr>
              <w:t>4</w:t>
            </w:r>
          </w:p>
        </w:tc>
      </w:tr>
      <w:tr w:rsidR="00E66299" w14:paraId="7B1B6B91" w14:textId="77777777" w:rsidTr="00E66299">
        <w:tc>
          <w:tcPr>
            <w:tcW w:w="2572" w:type="dxa"/>
            <w:tcBorders>
              <w:top w:val="single" w:sz="4" w:space="0" w:color="auto"/>
              <w:left w:val="single" w:sz="4" w:space="0" w:color="auto"/>
              <w:bottom w:val="single" w:sz="4" w:space="0" w:color="auto"/>
              <w:right w:val="single" w:sz="4" w:space="0" w:color="auto"/>
            </w:tcBorders>
            <w:hideMark/>
          </w:tcPr>
          <w:p w14:paraId="4ADF8331" w14:textId="77777777" w:rsidR="00E66299" w:rsidRDefault="00E66299">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Datum:</w:t>
            </w:r>
          </w:p>
        </w:tc>
        <w:tc>
          <w:tcPr>
            <w:tcW w:w="6498" w:type="dxa"/>
            <w:tcBorders>
              <w:top w:val="single" w:sz="4" w:space="0" w:color="auto"/>
              <w:left w:val="single" w:sz="4" w:space="0" w:color="auto"/>
              <w:bottom w:val="single" w:sz="4" w:space="0" w:color="auto"/>
              <w:right w:val="single" w:sz="4" w:space="0" w:color="auto"/>
            </w:tcBorders>
            <w:hideMark/>
          </w:tcPr>
          <w:p w14:paraId="7BB8C99C" w14:textId="2C61CD69" w:rsidR="00E66299" w:rsidRDefault="00E66299">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Maandag 1</w:t>
            </w:r>
            <w:r w:rsidR="00950B39">
              <w:rPr>
                <w:rFonts w:ascii="Calibri" w:eastAsia="Times New Roman" w:hAnsi="Calibri" w:cs="Calibri"/>
                <w:b/>
                <w:bCs/>
                <w:sz w:val="20"/>
                <w:szCs w:val="20"/>
                <w:lang w:eastAsia="nl-NL"/>
              </w:rPr>
              <w:t>3</w:t>
            </w:r>
            <w:r>
              <w:rPr>
                <w:rFonts w:ascii="Calibri" w:eastAsia="Times New Roman" w:hAnsi="Calibri" w:cs="Calibri"/>
                <w:b/>
                <w:bCs/>
                <w:sz w:val="20"/>
                <w:szCs w:val="20"/>
                <w:lang w:eastAsia="nl-NL"/>
              </w:rPr>
              <w:t>-0</w:t>
            </w:r>
            <w:r w:rsidR="00950B39">
              <w:rPr>
                <w:rFonts w:ascii="Calibri" w:eastAsia="Times New Roman" w:hAnsi="Calibri" w:cs="Calibri"/>
                <w:b/>
                <w:bCs/>
                <w:sz w:val="20"/>
                <w:szCs w:val="20"/>
                <w:lang w:eastAsia="nl-NL"/>
              </w:rPr>
              <w:t>3</w:t>
            </w:r>
            <w:r>
              <w:rPr>
                <w:rFonts w:ascii="Calibri" w:eastAsia="Times New Roman" w:hAnsi="Calibri" w:cs="Calibri"/>
                <w:b/>
                <w:bCs/>
                <w:sz w:val="20"/>
                <w:szCs w:val="20"/>
                <w:lang w:eastAsia="nl-NL"/>
              </w:rPr>
              <w:t>-2023</w:t>
            </w:r>
          </w:p>
        </w:tc>
      </w:tr>
      <w:tr w:rsidR="00E66299" w14:paraId="05DE5227" w14:textId="77777777" w:rsidTr="00E66299">
        <w:tc>
          <w:tcPr>
            <w:tcW w:w="2572" w:type="dxa"/>
            <w:tcBorders>
              <w:top w:val="single" w:sz="4" w:space="0" w:color="auto"/>
              <w:left w:val="single" w:sz="4" w:space="0" w:color="auto"/>
              <w:bottom w:val="single" w:sz="4" w:space="0" w:color="auto"/>
              <w:right w:val="single" w:sz="4" w:space="0" w:color="auto"/>
            </w:tcBorders>
            <w:hideMark/>
          </w:tcPr>
          <w:p w14:paraId="65FA8A4B" w14:textId="77777777" w:rsidR="00E66299" w:rsidRDefault="00E66299">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Plaats:</w:t>
            </w:r>
          </w:p>
        </w:tc>
        <w:tc>
          <w:tcPr>
            <w:tcW w:w="6498" w:type="dxa"/>
            <w:tcBorders>
              <w:top w:val="single" w:sz="4" w:space="0" w:color="auto"/>
              <w:left w:val="single" w:sz="4" w:space="0" w:color="auto"/>
              <w:bottom w:val="single" w:sz="4" w:space="0" w:color="auto"/>
              <w:right w:val="single" w:sz="4" w:space="0" w:color="auto"/>
            </w:tcBorders>
            <w:hideMark/>
          </w:tcPr>
          <w:p w14:paraId="57983962" w14:textId="0C83F69D" w:rsidR="00E66299" w:rsidRDefault="002C2178">
            <w:pPr>
              <w:keepNext/>
              <w:spacing w:after="0" w:line="240" w:lineRule="auto"/>
              <w:outlineLvl w:val="0"/>
              <w:rPr>
                <w:rFonts w:ascii="Calibri" w:eastAsia="Times New Roman" w:hAnsi="Calibri" w:cs="Calibri"/>
                <w:b/>
                <w:sz w:val="20"/>
                <w:szCs w:val="20"/>
                <w:lang w:eastAsia="nl-NL"/>
              </w:rPr>
            </w:pPr>
            <w:r>
              <w:rPr>
                <w:rFonts w:ascii="Calibri" w:eastAsia="Times New Roman" w:hAnsi="Calibri" w:cs="Calibri"/>
                <w:b/>
                <w:sz w:val="20"/>
                <w:szCs w:val="20"/>
                <w:lang w:eastAsia="nl-NL"/>
              </w:rPr>
              <w:t>Willeboerschool</w:t>
            </w:r>
          </w:p>
        </w:tc>
      </w:tr>
      <w:tr w:rsidR="00E66299" w14:paraId="3AD62123" w14:textId="77777777" w:rsidTr="00E66299">
        <w:tc>
          <w:tcPr>
            <w:tcW w:w="2572" w:type="dxa"/>
            <w:tcBorders>
              <w:top w:val="single" w:sz="4" w:space="0" w:color="auto"/>
              <w:left w:val="single" w:sz="4" w:space="0" w:color="auto"/>
              <w:bottom w:val="single" w:sz="4" w:space="0" w:color="auto"/>
              <w:right w:val="single" w:sz="4" w:space="0" w:color="auto"/>
            </w:tcBorders>
            <w:hideMark/>
          </w:tcPr>
          <w:p w14:paraId="3D0244B6" w14:textId="77777777" w:rsidR="00E66299" w:rsidRDefault="00E66299">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Tijd:</w:t>
            </w:r>
          </w:p>
        </w:tc>
        <w:tc>
          <w:tcPr>
            <w:tcW w:w="6498" w:type="dxa"/>
            <w:tcBorders>
              <w:top w:val="single" w:sz="4" w:space="0" w:color="auto"/>
              <w:left w:val="single" w:sz="4" w:space="0" w:color="auto"/>
              <w:bottom w:val="single" w:sz="4" w:space="0" w:color="auto"/>
              <w:right w:val="single" w:sz="4" w:space="0" w:color="auto"/>
            </w:tcBorders>
            <w:hideMark/>
          </w:tcPr>
          <w:p w14:paraId="1B12C9D8" w14:textId="77777777" w:rsidR="00E66299" w:rsidRDefault="00E66299">
            <w:pPr>
              <w:keepNext/>
              <w:spacing w:after="0" w:line="240" w:lineRule="auto"/>
              <w:outlineLvl w:val="0"/>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16.00 – 18:00 uur </w:t>
            </w:r>
          </w:p>
        </w:tc>
      </w:tr>
      <w:tr w:rsidR="00E66299" w14:paraId="739F7310" w14:textId="77777777" w:rsidTr="00E66299">
        <w:tc>
          <w:tcPr>
            <w:tcW w:w="2572" w:type="dxa"/>
            <w:tcBorders>
              <w:top w:val="single" w:sz="4" w:space="0" w:color="auto"/>
              <w:left w:val="single" w:sz="4" w:space="0" w:color="auto"/>
              <w:bottom w:val="single" w:sz="4" w:space="0" w:color="auto"/>
              <w:right w:val="single" w:sz="4" w:space="0" w:color="auto"/>
            </w:tcBorders>
          </w:tcPr>
          <w:p w14:paraId="43C201FF" w14:textId="77777777" w:rsidR="00E66299" w:rsidRDefault="00E66299">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Uitgenodigd:</w:t>
            </w:r>
          </w:p>
          <w:p w14:paraId="04D37C04" w14:textId="77777777" w:rsidR="00E66299" w:rsidRDefault="00E66299">
            <w:pPr>
              <w:spacing w:after="0" w:line="240" w:lineRule="auto"/>
              <w:rPr>
                <w:rFonts w:ascii="Calibri" w:eastAsia="Times New Roman" w:hAnsi="Calibri" w:cs="Calibri"/>
                <w:sz w:val="20"/>
                <w:szCs w:val="20"/>
                <w:lang w:eastAsia="nl-NL"/>
              </w:rPr>
            </w:pPr>
          </w:p>
          <w:p w14:paraId="404959E7" w14:textId="77777777" w:rsidR="00E66299" w:rsidRDefault="00E66299">
            <w:pPr>
              <w:spacing w:after="0" w:line="240" w:lineRule="auto"/>
              <w:rPr>
                <w:rFonts w:ascii="Calibri" w:eastAsia="Times New Roman" w:hAnsi="Calibri" w:cs="Calibri"/>
                <w:sz w:val="20"/>
                <w:szCs w:val="20"/>
                <w:lang w:eastAsia="nl-NL"/>
              </w:rPr>
            </w:pPr>
          </w:p>
          <w:p w14:paraId="590AD273" w14:textId="77777777" w:rsidR="00E66299" w:rsidRDefault="00E66299">
            <w:pPr>
              <w:keepNext/>
              <w:spacing w:after="0" w:line="240" w:lineRule="auto"/>
              <w:outlineLvl w:val="0"/>
              <w:rPr>
                <w:rFonts w:ascii="Calibri" w:eastAsia="Times New Roman" w:hAnsi="Calibri" w:cs="Calibri"/>
                <w:bCs/>
                <w:i/>
                <w:sz w:val="20"/>
                <w:szCs w:val="20"/>
                <w:lang w:eastAsia="nl-NL"/>
              </w:rPr>
            </w:pPr>
          </w:p>
          <w:p w14:paraId="0F387653" w14:textId="77777777" w:rsidR="00E66299" w:rsidRDefault="00E66299">
            <w:pPr>
              <w:spacing w:after="0" w:line="240" w:lineRule="auto"/>
              <w:rPr>
                <w:rFonts w:ascii="Calibri" w:eastAsia="Times New Roman" w:hAnsi="Calibri" w:cs="Calibri"/>
                <w:sz w:val="20"/>
                <w:szCs w:val="20"/>
                <w:lang w:eastAsia="nl-NL"/>
              </w:rPr>
            </w:pPr>
          </w:p>
          <w:p w14:paraId="041FFAE3" w14:textId="77777777" w:rsidR="00E66299" w:rsidRDefault="00E66299">
            <w:pPr>
              <w:spacing w:after="0" w:line="240" w:lineRule="auto"/>
              <w:rPr>
                <w:rFonts w:ascii="Calibri" w:eastAsia="Times New Roman" w:hAnsi="Calibri" w:cs="Calibri"/>
                <w:sz w:val="20"/>
                <w:szCs w:val="20"/>
                <w:lang w:eastAsia="nl-NL"/>
              </w:rPr>
            </w:pPr>
          </w:p>
        </w:tc>
        <w:tc>
          <w:tcPr>
            <w:tcW w:w="6498" w:type="dxa"/>
            <w:tcBorders>
              <w:top w:val="single" w:sz="4" w:space="0" w:color="auto"/>
              <w:left w:val="single" w:sz="4" w:space="0" w:color="auto"/>
              <w:bottom w:val="single" w:sz="4" w:space="0" w:color="auto"/>
              <w:right w:val="single" w:sz="4" w:space="0" w:color="auto"/>
            </w:tcBorders>
            <w:hideMark/>
          </w:tcPr>
          <w:p w14:paraId="59E89ACC" w14:textId="77777777" w:rsidR="00E66299" w:rsidRDefault="00E66299">
            <w:pPr>
              <w:spacing w:after="0" w:line="240" w:lineRule="auto"/>
              <w:ind w:left="698" w:hanging="708"/>
              <w:rPr>
                <w:rFonts w:ascii="Calibri" w:eastAsia="Times New Roman" w:hAnsi="Calibri" w:cs="Calibri"/>
                <w:sz w:val="20"/>
                <w:szCs w:val="20"/>
                <w:lang w:eastAsia="nl-NL"/>
              </w:rPr>
            </w:pPr>
            <w:r>
              <w:rPr>
                <w:rFonts w:ascii="Calibri" w:eastAsia="Times New Roman" w:hAnsi="Calibri" w:cs="Calibri"/>
                <w:b/>
                <w:sz w:val="20"/>
                <w:szCs w:val="20"/>
                <w:lang w:eastAsia="nl-NL"/>
              </w:rPr>
              <w:t>PMR</w:t>
            </w:r>
            <w:r>
              <w:rPr>
                <w:rFonts w:ascii="Calibri" w:eastAsia="Times New Roman" w:hAnsi="Calibri" w:cs="Calibri"/>
                <w:sz w:val="20"/>
                <w:szCs w:val="20"/>
                <w:lang w:eastAsia="nl-NL"/>
              </w:rPr>
              <w:t>:       R. Kat (VSO De Hoge Brug), J. Uithol (VSO De Hoge Brug),                           T. Meijboom (SO De A. Willeboerschool)</w:t>
            </w:r>
          </w:p>
          <w:p w14:paraId="4B877720" w14:textId="155093CC" w:rsidR="00E66299" w:rsidRDefault="00E66299">
            <w:pPr>
              <w:spacing w:after="0" w:line="240" w:lineRule="auto"/>
              <w:ind w:left="718" w:hanging="718"/>
              <w:rPr>
                <w:rFonts w:ascii="Calibri" w:eastAsia="Times New Roman" w:hAnsi="Calibri" w:cs="Calibri"/>
                <w:sz w:val="20"/>
                <w:szCs w:val="20"/>
                <w:lang w:eastAsia="nl-NL"/>
              </w:rPr>
            </w:pPr>
            <w:r>
              <w:rPr>
                <w:rFonts w:ascii="Calibri" w:eastAsia="Times New Roman" w:hAnsi="Calibri" w:cs="Calibri"/>
                <w:b/>
                <w:sz w:val="20"/>
                <w:szCs w:val="20"/>
                <w:lang w:eastAsia="nl-NL"/>
              </w:rPr>
              <w:t>OMR</w:t>
            </w:r>
            <w:r>
              <w:rPr>
                <w:rFonts w:ascii="Calibri" w:eastAsia="Times New Roman" w:hAnsi="Calibri" w:cs="Calibri"/>
                <w:sz w:val="20"/>
                <w:szCs w:val="20"/>
                <w:lang w:eastAsia="nl-NL"/>
              </w:rPr>
              <w:t>:      J. Willemse (ouder VSO De Hoge Brug), I. Harteveld (ouder SO De A.   Willeboerschool)</w:t>
            </w:r>
            <w:r w:rsidR="00950B39">
              <w:rPr>
                <w:rFonts w:ascii="Calibri" w:eastAsia="Times New Roman" w:hAnsi="Calibri" w:cs="Calibri"/>
                <w:sz w:val="20"/>
                <w:szCs w:val="20"/>
                <w:lang w:eastAsia="nl-NL"/>
              </w:rPr>
              <w:t>.</w:t>
            </w:r>
          </w:p>
          <w:p w14:paraId="26F1D97F" w14:textId="77777777" w:rsidR="00E66299" w:rsidRDefault="00E66299">
            <w:pPr>
              <w:spacing w:after="0" w:line="240" w:lineRule="auto"/>
              <w:rPr>
                <w:rFonts w:ascii="Calibri" w:eastAsia="Times New Roman" w:hAnsi="Calibri" w:cs="Calibri"/>
                <w:sz w:val="20"/>
                <w:szCs w:val="20"/>
                <w:lang w:eastAsia="nl-NL"/>
              </w:rPr>
            </w:pPr>
            <w:r>
              <w:rPr>
                <w:rFonts w:ascii="Calibri" w:eastAsia="Times New Roman" w:hAnsi="Calibri" w:cs="Calibri"/>
                <w:b/>
                <w:sz w:val="20"/>
                <w:szCs w:val="20"/>
                <w:lang w:eastAsia="nl-NL"/>
              </w:rPr>
              <w:t>Directie</w:t>
            </w:r>
            <w:r>
              <w:rPr>
                <w:rFonts w:ascii="Calibri" w:eastAsia="Times New Roman" w:hAnsi="Calibri" w:cs="Calibri"/>
                <w:sz w:val="20"/>
                <w:szCs w:val="20"/>
                <w:lang w:eastAsia="nl-NL"/>
              </w:rPr>
              <w:t xml:space="preserve">: J. van </w:t>
            </w:r>
            <w:proofErr w:type="spellStart"/>
            <w:r>
              <w:rPr>
                <w:rFonts w:ascii="Calibri" w:eastAsia="Times New Roman" w:hAnsi="Calibri" w:cs="Calibri"/>
                <w:sz w:val="20"/>
                <w:szCs w:val="20"/>
                <w:lang w:eastAsia="nl-NL"/>
              </w:rPr>
              <w:t>Platteschorre</w:t>
            </w:r>
            <w:proofErr w:type="spellEnd"/>
            <w:r>
              <w:rPr>
                <w:rFonts w:ascii="Calibri" w:eastAsia="Times New Roman" w:hAnsi="Calibri" w:cs="Calibri"/>
                <w:sz w:val="20"/>
                <w:szCs w:val="20"/>
                <w:lang w:eastAsia="nl-NL"/>
              </w:rPr>
              <w:t xml:space="preserve"> (locatiedirecteur VSO De Hoge Brug), </w:t>
            </w:r>
          </w:p>
          <w:p w14:paraId="2731B2EE" w14:textId="77777777" w:rsidR="00E66299" w:rsidRDefault="00E66299" w:rsidP="001361D1">
            <w:pPr>
              <w:pStyle w:val="Lijstalinea"/>
              <w:numPr>
                <w:ilvl w:val="0"/>
                <w:numId w:val="1"/>
              </w:numPr>
              <w:spacing w:after="0" w:line="240" w:lineRule="auto"/>
              <w:ind w:left="1002" w:hanging="269"/>
              <w:rPr>
                <w:rFonts w:ascii="Calibri" w:eastAsia="Times New Roman" w:hAnsi="Calibri" w:cs="Calibri"/>
                <w:sz w:val="20"/>
                <w:szCs w:val="20"/>
                <w:lang w:eastAsia="nl-NL"/>
              </w:rPr>
            </w:pPr>
            <w:r>
              <w:rPr>
                <w:rFonts w:ascii="Calibri" w:eastAsia="Times New Roman" w:hAnsi="Calibri" w:cs="Calibri"/>
                <w:sz w:val="20"/>
                <w:szCs w:val="20"/>
                <w:lang w:eastAsia="nl-NL"/>
              </w:rPr>
              <w:t>Buitenhuis (locatiedirecteur SO De A. Willeboerschool).</w:t>
            </w:r>
          </w:p>
          <w:p w14:paraId="38AA2D7A" w14:textId="77777777" w:rsidR="00E66299" w:rsidRDefault="00E66299">
            <w:pPr>
              <w:spacing w:after="0" w:line="240" w:lineRule="auto"/>
              <w:ind w:left="718" w:hanging="718"/>
              <w:rPr>
                <w:rFonts w:ascii="Calibri" w:eastAsia="Times New Roman" w:hAnsi="Calibri" w:cs="Calibri"/>
                <w:sz w:val="20"/>
                <w:szCs w:val="20"/>
                <w:lang w:eastAsia="nl-NL"/>
              </w:rPr>
            </w:pPr>
            <w:r>
              <w:rPr>
                <w:rFonts w:ascii="Calibri" w:eastAsia="Times New Roman" w:hAnsi="Calibri" w:cs="Calibri"/>
                <w:b/>
                <w:bCs/>
                <w:sz w:val="20"/>
                <w:szCs w:val="20"/>
                <w:lang w:eastAsia="nl-NL"/>
              </w:rPr>
              <w:t>Overige:</w:t>
            </w:r>
            <w:r>
              <w:rPr>
                <w:rFonts w:ascii="Calibri" w:eastAsia="Times New Roman" w:hAnsi="Calibri" w:cs="Calibri"/>
                <w:sz w:val="20"/>
                <w:szCs w:val="20"/>
                <w:lang w:eastAsia="nl-NL"/>
              </w:rPr>
              <w:t xml:space="preserve"> </w:t>
            </w:r>
          </w:p>
        </w:tc>
      </w:tr>
      <w:tr w:rsidR="00E66299" w14:paraId="3B21953E" w14:textId="77777777" w:rsidTr="00E66299">
        <w:tc>
          <w:tcPr>
            <w:tcW w:w="2572" w:type="dxa"/>
            <w:tcBorders>
              <w:top w:val="single" w:sz="4" w:space="0" w:color="auto"/>
              <w:left w:val="single" w:sz="4" w:space="0" w:color="auto"/>
              <w:bottom w:val="single" w:sz="4" w:space="0" w:color="auto"/>
              <w:right w:val="single" w:sz="4" w:space="0" w:color="auto"/>
            </w:tcBorders>
            <w:hideMark/>
          </w:tcPr>
          <w:p w14:paraId="470E3389" w14:textId="77777777" w:rsidR="00E66299" w:rsidRDefault="00E66299">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 xml:space="preserve">Voorzitter: </w:t>
            </w:r>
          </w:p>
        </w:tc>
        <w:tc>
          <w:tcPr>
            <w:tcW w:w="6498" w:type="dxa"/>
            <w:tcBorders>
              <w:top w:val="single" w:sz="4" w:space="0" w:color="auto"/>
              <w:left w:val="single" w:sz="4" w:space="0" w:color="auto"/>
              <w:bottom w:val="single" w:sz="4" w:space="0" w:color="auto"/>
              <w:right w:val="single" w:sz="4" w:space="0" w:color="auto"/>
            </w:tcBorders>
            <w:hideMark/>
          </w:tcPr>
          <w:p w14:paraId="06DBD907" w14:textId="77777777" w:rsidR="00E66299" w:rsidRDefault="00E66299">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R. Kat</w:t>
            </w:r>
          </w:p>
        </w:tc>
      </w:tr>
      <w:tr w:rsidR="00E66299" w14:paraId="5344FD4E" w14:textId="77777777" w:rsidTr="00E66299">
        <w:tc>
          <w:tcPr>
            <w:tcW w:w="2572" w:type="dxa"/>
            <w:tcBorders>
              <w:top w:val="single" w:sz="4" w:space="0" w:color="auto"/>
              <w:left w:val="single" w:sz="4" w:space="0" w:color="auto"/>
              <w:bottom w:val="single" w:sz="4" w:space="0" w:color="auto"/>
              <w:right w:val="single" w:sz="4" w:space="0" w:color="auto"/>
            </w:tcBorders>
            <w:hideMark/>
          </w:tcPr>
          <w:p w14:paraId="1267521A" w14:textId="77777777" w:rsidR="00E66299" w:rsidRDefault="00E66299">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 xml:space="preserve">Notulist: </w:t>
            </w:r>
          </w:p>
        </w:tc>
        <w:tc>
          <w:tcPr>
            <w:tcW w:w="6498" w:type="dxa"/>
            <w:tcBorders>
              <w:top w:val="single" w:sz="4" w:space="0" w:color="auto"/>
              <w:left w:val="single" w:sz="4" w:space="0" w:color="auto"/>
              <w:bottom w:val="single" w:sz="4" w:space="0" w:color="auto"/>
              <w:right w:val="single" w:sz="4" w:space="0" w:color="auto"/>
            </w:tcBorders>
            <w:hideMark/>
          </w:tcPr>
          <w:p w14:paraId="20C57C79" w14:textId="77777777" w:rsidR="00E66299" w:rsidRDefault="00E66299">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R. Kat</w:t>
            </w:r>
          </w:p>
        </w:tc>
      </w:tr>
    </w:tbl>
    <w:p w14:paraId="18B680E4" w14:textId="14046980" w:rsidR="00E66299" w:rsidRDefault="00E66299" w:rsidP="00E66299">
      <w:pPr>
        <w:spacing w:after="0" w:line="240" w:lineRule="auto"/>
        <w:rPr>
          <w:rFonts w:ascii="Calibri" w:eastAsia="Times New Roman" w:hAnsi="Calibri" w:cs="Calibri"/>
          <w:sz w:val="20"/>
          <w:szCs w:val="20"/>
          <w:lang w:eastAsia="nl-NL"/>
        </w:rPr>
      </w:pPr>
    </w:p>
    <w:p w14:paraId="08501418" w14:textId="031F7FDD" w:rsidR="002F0C90" w:rsidRDefault="002F0C90" w:rsidP="00E66299">
      <w:pPr>
        <w:spacing w:after="0" w:line="240" w:lineRule="auto"/>
        <w:rPr>
          <w:rFonts w:ascii="Calibri" w:eastAsia="Times New Roman" w:hAnsi="Calibri" w:cs="Calibri"/>
          <w:sz w:val="20"/>
          <w:szCs w:val="20"/>
          <w:lang w:eastAsia="nl-NL"/>
        </w:rPr>
      </w:pPr>
    </w:p>
    <w:p w14:paraId="6A78FC07" w14:textId="3E6981F8" w:rsidR="002F0C90" w:rsidRDefault="002F0C90" w:rsidP="00E66299">
      <w:pPr>
        <w:spacing w:after="0" w:line="240" w:lineRule="auto"/>
        <w:rPr>
          <w:rFonts w:ascii="Calibri" w:eastAsia="Times New Roman" w:hAnsi="Calibri" w:cs="Calibri"/>
          <w:sz w:val="20"/>
          <w:szCs w:val="20"/>
          <w:lang w:eastAsia="nl-NL"/>
        </w:rPr>
      </w:pPr>
    </w:p>
    <w:p w14:paraId="70ABE760" w14:textId="77777777" w:rsidR="002F0C90" w:rsidRDefault="002F0C90" w:rsidP="00E66299">
      <w:pPr>
        <w:spacing w:after="0" w:line="240" w:lineRule="auto"/>
        <w:rPr>
          <w:rFonts w:ascii="Calibri" w:eastAsia="Times New Roman" w:hAnsi="Calibri" w:cs="Calibri"/>
          <w:sz w:val="20"/>
          <w:szCs w:val="20"/>
          <w:lang w:eastAsia="nl-NL"/>
        </w:rPr>
      </w:pPr>
    </w:p>
    <w:p w14:paraId="03B29C64" w14:textId="77777777" w:rsidR="002C2178" w:rsidRDefault="002C2178" w:rsidP="00E66299">
      <w:pPr>
        <w:spacing w:after="0" w:line="240" w:lineRule="auto"/>
        <w:rPr>
          <w:rFonts w:ascii="Calibri" w:eastAsia="Times New Roman" w:hAnsi="Calibri" w:cs="Calibri"/>
          <w:sz w:val="20"/>
          <w:szCs w:val="20"/>
          <w:lang w:eastAsia="nl-NL"/>
        </w:rPr>
      </w:pPr>
    </w:p>
    <w:p w14:paraId="1405E633" w14:textId="77777777" w:rsidR="00E66299" w:rsidRDefault="00E66299" w:rsidP="00E66299">
      <w:pPr>
        <w:spacing w:after="0" w:line="240" w:lineRule="auto"/>
        <w:rPr>
          <w:rFonts w:ascii="Calibri" w:eastAsia="Times New Roman" w:hAnsi="Calibri" w:cs="Calibri"/>
          <w:sz w:val="20"/>
          <w:szCs w:val="20"/>
          <w:lang w:eastAsia="nl-NL"/>
        </w:rPr>
      </w:pPr>
      <w:r>
        <w:rPr>
          <w:rFonts w:ascii="Calibri" w:eastAsia="Times New Roman" w:hAnsi="Calibri" w:cs="Calibri"/>
          <w:i/>
          <w:sz w:val="20"/>
          <w:szCs w:val="20"/>
          <w:lang w:eastAsia="nl-NL"/>
        </w:rPr>
        <w:t>MR &amp; Directie (16:00 – 17:00 uur)</w:t>
      </w:r>
    </w:p>
    <w:tbl>
      <w:tblPr>
        <w:tblStyle w:val="Tabelraster"/>
        <w:tblW w:w="0" w:type="auto"/>
        <w:tblInd w:w="0" w:type="dxa"/>
        <w:tblLook w:val="04A0" w:firstRow="1" w:lastRow="0" w:firstColumn="1" w:lastColumn="0" w:noHBand="0" w:noVBand="1"/>
      </w:tblPr>
      <w:tblGrid>
        <w:gridCol w:w="7225"/>
        <w:gridCol w:w="1835"/>
      </w:tblGrid>
      <w:tr w:rsidR="00E66299" w14:paraId="3189758B" w14:textId="77777777" w:rsidTr="00E66299">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5CF896" w14:textId="77777777" w:rsidR="00E66299" w:rsidRDefault="00E66299">
            <w:pPr>
              <w:rPr>
                <w:rFonts w:ascii="Calibri" w:eastAsia="Times New Roman" w:hAnsi="Calibri" w:cs="Calibri"/>
                <w:b/>
                <w:sz w:val="20"/>
                <w:szCs w:val="20"/>
                <w:lang w:eastAsia="nl-NL"/>
              </w:rPr>
            </w:pPr>
            <w:r>
              <w:rPr>
                <w:rFonts w:ascii="Calibri" w:eastAsia="Times New Roman" w:hAnsi="Calibri" w:cs="Calibri"/>
                <w:b/>
                <w:sz w:val="20"/>
                <w:szCs w:val="20"/>
                <w:lang w:eastAsia="nl-NL"/>
              </w:rPr>
              <w:t>AGENDAPUNTEN</w:t>
            </w:r>
          </w:p>
        </w:tc>
        <w:tc>
          <w:tcPr>
            <w:tcW w:w="1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B965F7" w14:textId="77777777" w:rsidR="00E66299" w:rsidRDefault="00E66299">
            <w:pPr>
              <w:rPr>
                <w:rFonts w:ascii="Calibri" w:eastAsia="Times New Roman" w:hAnsi="Calibri" w:cs="Calibri"/>
                <w:b/>
                <w:sz w:val="20"/>
                <w:szCs w:val="20"/>
                <w:lang w:eastAsia="nl-NL"/>
              </w:rPr>
            </w:pPr>
            <w:r>
              <w:rPr>
                <w:rFonts w:ascii="Calibri" w:eastAsia="Times New Roman" w:hAnsi="Calibri" w:cs="Calibri"/>
                <w:b/>
                <w:sz w:val="20"/>
                <w:szCs w:val="20"/>
                <w:lang w:eastAsia="nl-NL"/>
              </w:rPr>
              <w:t>BEVOEGHEID MR</w:t>
            </w:r>
          </w:p>
        </w:tc>
      </w:tr>
      <w:tr w:rsidR="00E66299" w14:paraId="1E79CA45" w14:textId="77777777" w:rsidTr="00E66299">
        <w:trPr>
          <w:trHeight w:val="1001"/>
        </w:trPr>
        <w:tc>
          <w:tcPr>
            <w:tcW w:w="7225" w:type="dxa"/>
            <w:tcBorders>
              <w:top w:val="single" w:sz="4" w:space="0" w:color="auto"/>
              <w:left w:val="single" w:sz="4" w:space="0" w:color="auto"/>
              <w:bottom w:val="single" w:sz="4" w:space="0" w:color="auto"/>
              <w:right w:val="single" w:sz="4" w:space="0" w:color="auto"/>
            </w:tcBorders>
          </w:tcPr>
          <w:p w14:paraId="016F33E9" w14:textId="77777777" w:rsidR="00E66299" w:rsidRDefault="00E66299" w:rsidP="001361D1">
            <w:pPr>
              <w:numPr>
                <w:ilvl w:val="0"/>
                <w:numId w:val="2"/>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Opening </w:t>
            </w:r>
          </w:p>
          <w:p w14:paraId="7B241AB5" w14:textId="7F236395" w:rsidR="00C000A5" w:rsidRDefault="00E66299" w:rsidP="00C000A5">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Welkom door voorzitter.</w:t>
            </w:r>
          </w:p>
          <w:p w14:paraId="0BB0456A" w14:textId="2896D2C5" w:rsidR="006851F3" w:rsidRDefault="006851F3" w:rsidP="00C000A5">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C</w:t>
            </w:r>
            <w:r w:rsidR="00BF0A41">
              <w:rPr>
                <w:rFonts w:ascii="Calibri" w:eastAsia="Times New Roman" w:hAnsi="Calibri" w:cs="Calibri"/>
                <w:bCs/>
                <w:sz w:val="20"/>
                <w:szCs w:val="20"/>
                <w:lang w:eastAsia="nl-NL"/>
              </w:rPr>
              <w:t xml:space="preserve">. </w:t>
            </w:r>
            <w:proofErr w:type="spellStart"/>
            <w:r w:rsidR="00BF0A41">
              <w:rPr>
                <w:rFonts w:ascii="Calibri" w:eastAsia="Times New Roman" w:hAnsi="Calibri" w:cs="Calibri"/>
                <w:bCs/>
                <w:sz w:val="20"/>
                <w:szCs w:val="20"/>
                <w:lang w:eastAsia="nl-NL"/>
              </w:rPr>
              <w:t>Hilling</w:t>
            </w:r>
            <w:proofErr w:type="spellEnd"/>
            <w:r>
              <w:rPr>
                <w:rFonts w:ascii="Calibri" w:eastAsia="Times New Roman" w:hAnsi="Calibri" w:cs="Calibri"/>
                <w:bCs/>
                <w:sz w:val="20"/>
                <w:szCs w:val="20"/>
                <w:lang w:eastAsia="nl-NL"/>
              </w:rPr>
              <w:t xml:space="preserve"> heeft aangegeven de MR niet meer te kunnen combineren met haar werk. Ze zal afstand nemen van de MR. Vanuit de MR zal een vacature opgesteld worden om haar plek te vervangen.</w:t>
            </w:r>
          </w:p>
          <w:p w14:paraId="520470BA" w14:textId="77777777" w:rsidR="00E66299" w:rsidRDefault="00E66299" w:rsidP="001361D1">
            <w:pPr>
              <w:pStyle w:val="Lijstalinea"/>
              <w:numPr>
                <w:ilvl w:val="0"/>
                <w:numId w:val="2"/>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Accorderen vorige notulen </w:t>
            </w:r>
          </w:p>
          <w:p w14:paraId="0F658027" w14:textId="77777777" w:rsidR="00E66299" w:rsidRDefault="00E66299">
            <w:pPr>
              <w:pStyle w:val="Lijstalinea"/>
              <w:spacing w:after="0" w:line="240" w:lineRule="auto"/>
              <w:ind w:left="644"/>
              <w:rPr>
                <w:rFonts w:ascii="Calibri" w:eastAsia="Times New Roman" w:hAnsi="Calibri" w:cs="Calibri"/>
                <w:bCs/>
                <w:i/>
                <w:iCs/>
                <w:sz w:val="20"/>
                <w:szCs w:val="20"/>
                <w:lang w:eastAsia="nl-NL"/>
              </w:rPr>
            </w:pPr>
            <w:r>
              <w:rPr>
                <w:rFonts w:ascii="Calibri" w:eastAsia="Times New Roman" w:hAnsi="Calibri" w:cs="Calibri"/>
                <w:bCs/>
                <w:i/>
                <w:iCs/>
                <w:sz w:val="20"/>
                <w:szCs w:val="20"/>
                <w:lang w:eastAsia="nl-NL"/>
              </w:rPr>
              <w:t>(zie bijlage)</w:t>
            </w:r>
          </w:p>
          <w:p w14:paraId="43F21B9B" w14:textId="77777777" w:rsidR="00E66299" w:rsidRDefault="00E66299" w:rsidP="001361D1">
            <w:pPr>
              <w:numPr>
                <w:ilvl w:val="0"/>
                <w:numId w:val="2"/>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Informatie vanuit GMR </w:t>
            </w:r>
          </w:p>
          <w:p w14:paraId="3A19CF11" w14:textId="77777777" w:rsidR="00E66299" w:rsidRDefault="00E66299">
            <w:pPr>
              <w:spacing w:after="0" w:line="240" w:lineRule="auto"/>
              <w:ind w:left="589"/>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  De volgende zaken zijn besproken in de GMR vergadering:</w:t>
            </w:r>
          </w:p>
          <w:p w14:paraId="567E1903" w14:textId="1D05FFAA" w:rsidR="00E66299" w:rsidRDefault="006851F3" w:rsidP="001361D1">
            <w:pPr>
              <w:pStyle w:val="Lijstalinea"/>
              <w:numPr>
                <w:ilvl w:val="0"/>
                <w:numId w:val="3"/>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Geen </w:t>
            </w:r>
          </w:p>
          <w:p w14:paraId="3E926500" w14:textId="77777777" w:rsidR="00E66299" w:rsidRDefault="00E66299" w:rsidP="001361D1">
            <w:pPr>
              <w:numPr>
                <w:ilvl w:val="0"/>
                <w:numId w:val="2"/>
              </w:numPr>
              <w:spacing w:after="0" w:line="240" w:lineRule="auto"/>
              <w:rPr>
                <w:rFonts w:ascii="Calibri" w:eastAsia="Times New Roman" w:hAnsi="Calibri" w:cs="Calibri"/>
                <w:bCs/>
                <w:sz w:val="20"/>
                <w:szCs w:val="20"/>
                <w:lang w:eastAsia="nl-NL"/>
              </w:rPr>
            </w:pPr>
            <w:r>
              <w:rPr>
                <w:rFonts w:ascii="Calibri" w:eastAsia="Times New Roman" w:hAnsi="Calibri" w:cs="Calibri"/>
                <w:b/>
                <w:sz w:val="20"/>
                <w:szCs w:val="20"/>
                <w:lang w:eastAsia="nl-NL"/>
              </w:rPr>
              <w:t>Actiepuntenlijst</w:t>
            </w:r>
          </w:p>
          <w:p w14:paraId="113993D5" w14:textId="5B44F2CC" w:rsidR="00E66299" w:rsidRDefault="006851F3" w:rsidP="001361D1">
            <w:pPr>
              <w:pStyle w:val="Lijstalinea"/>
              <w:numPr>
                <w:ilvl w:val="0"/>
                <w:numId w:val="4"/>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Vacature opstellen voor oudergeleding</w:t>
            </w:r>
          </w:p>
          <w:p w14:paraId="68E91C42" w14:textId="77777777" w:rsidR="00E66299" w:rsidRDefault="00E66299" w:rsidP="001361D1">
            <w:pPr>
              <w:numPr>
                <w:ilvl w:val="0"/>
                <w:numId w:val="2"/>
              </w:numPr>
              <w:spacing w:after="0" w:line="240" w:lineRule="auto"/>
              <w:rPr>
                <w:rFonts w:ascii="Calibri" w:eastAsia="Times New Roman" w:hAnsi="Calibri" w:cs="Calibri"/>
                <w:bCs/>
                <w:sz w:val="20"/>
                <w:szCs w:val="20"/>
                <w:lang w:eastAsia="nl-NL"/>
              </w:rPr>
            </w:pPr>
            <w:r>
              <w:rPr>
                <w:rFonts w:ascii="Calibri" w:eastAsia="Times New Roman" w:hAnsi="Calibri" w:cs="Calibri"/>
                <w:b/>
                <w:sz w:val="20"/>
                <w:szCs w:val="20"/>
                <w:lang w:eastAsia="nl-NL"/>
              </w:rPr>
              <w:t>Ingekomen- en uitgaande post</w:t>
            </w:r>
          </w:p>
          <w:p w14:paraId="51EDED90" w14:textId="5F06FADC" w:rsidR="00E66299" w:rsidRDefault="00E66299" w:rsidP="001361D1">
            <w:pPr>
              <w:pStyle w:val="Lijstalinea"/>
              <w:numPr>
                <w:ilvl w:val="0"/>
                <w:numId w:val="4"/>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geen</w:t>
            </w:r>
          </w:p>
          <w:p w14:paraId="2FBF8222" w14:textId="77777777" w:rsidR="00E66299" w:rsidRDefault="00E66299" w:rsidP="001361D1">
            <w:pPr>
              <w:numPr>
                <w:ilvl w:val="0"/>
                <w:numId w:val="2"/>
              </w:numPr>
              <w:spacing w:after="0" w:line="240" w:lineRule="auto"/>
              <w:rPr>
                <w:rFonts w:ascii="Calibri" w:eastAsia="Times New Roman" w:hAnsi="Calibri" w:cs="Calibri"/>
                <w:bCs/>
                <w:i/>
                <w:iCs/>
                <w:sz w:val="20"/>
                <w:szCs w:val="20"/>
                <w:lang w:eastAsia="nl-NL"/>
              </w:rPr>
            </w:pPr>
            <w:r>
              <w:rPr>
                <w:rFonts w:ascii="Calibri" w:eastAsia="Times New Roman" w:hAnsi="Calibri" w:cs="Calibri"/>
                <w:b/>
                <w:sz w:val="20"/>
                <w:szCs w:val="20"/>
                <w:lang w:eastAsia="nl-NL"/>
              </w:rPr>
              <w:t xml:space="preserve">Mededelingen directie </w:t>
            </w:r>
          </w:p>
          <w:p w14:paraId="60F01D81" w14:textId="2BAE549C" w:rsidR="00E66299" w:rsidRDefault="00E66299">
            <w:pPr>
              <w:spacing w:after="0" w:line="240" w:lineRule="auto"/>
              <w:ind w:left="644"/>
              <w:rPr>
                <w:rFonts w:ascii="Calibri" w:eastAsia="Times New Roman" w:hAnsi="Calibri" w:cs="Calibri"/>
                <w:bCs/>
                <w:i/>
                <w:iCs/>
                <w:sz w:val="20"/>
                <w:szCs w:val="20"/>
                <w:lang w:eastAsia="nl-NL"/>
              </w:rPr>
            </w:pPr>
            <w:r>
              <w:rPr>
                <w:rFonts w:ascii="Calibri" w:eastAsia="Times New Roman" w:hAnsi="Calibri" w:cs="Calibri"/>
                <w:bCs/>
                <w:i/>
                <w:iCs/>
                <w:sz w:val="20"/>
                <w:szCs w:val="20"/>
                <w:lang w:eastAsia="nl-NL"/>
              </w:rPr>
              <w:t>De Willeboerschool:</w:t>
            </w:r>
            <w:r>
              <w:rPr>
                <w:rFonts w:ascii="Calibri" w:eastAsia="Times New Roman" w:hAnsi="Calibri" w:cs="Calibri"/>
                <w:bCs/>
                <w:sz w:val="20"/>
                <w:szCs w:val="20"/>
                <w:lang w:eastAsia="nl-NL"/>
              </w:rPr>
              <w:t xml:space="preserve"> </w:t>
            </w:r>
          </w:p>
          <w:p w14:paraId="75EF6F01" w14:textId="77777777" w:rsidR="00176AB1" w:rsidRDefault="002C2178" w:rsidP="002C2178">
            <w:pPr>
              <w:pStyle w:val="Lijstalinea"/>
              <w:numPr>
                <w:ilvl w:val="0"/>
                <w:numId w:val="4"/>
              </w:numPr>
              <w:spacing w:after="0" w:line="240" w:lineRule="auto"/>
              <w:ind w:left="1014"/>
              <w:rPr>
                <w:rFonts w:ascii="Calibri" w:eastAsia="Times New Roman" w:hAnsi="Calibri" w:cs="Calibri"/>
                <w:bCs/>
                <w:sz w:val="20"/>
                <w:szCs w:val="20"/>
                <w:lang w:eastAsia="nl-NL"/>
              </w:rPr>
            </w:pPr>
            <w:r w:rsidRPr="002C2178">
              <w:rPr>
                <w:rFonts w:ascii="Calibri" w:eastAsia="Times New Roman" w:hAnsi="Calibri" w:cs="Calibri"/>
                <w:bCs/>
                <w:sz w:val="20"/>
                <w:szCs w:val="20"/>
                <w:lang w:eastAsia="nl-NL"/>
              </w:rPr>
              <w:t>Update verbouwing Willeboer</w:t>
            </w:r>
            <w:r w:rsidR="00176AB1">
              <w:rPr>
                <w:rFonts w:ascii="Calibri" w:eastAsia="Times New Roman" w:hAnsi="Calibri" w:cs="Calibri"/>
                <w:bCs/>
                <w:sz w:val="20"/>
                <w:szCs w:val="20"/>
                <w:lang w:eastAsia="nl-NL"/>
              </w:rPr>
              <w:t xml:space="preserve">: </w:t>
            </w:r>
          </w:p>
          <w:p w14:paraId="2635B501" w14:textId="78BC96BB" w:rsidR="002C2178" w:rsidRPr="002C2178" w:rsidRDefault="00176AB1" w:rsidP="00176AB1">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Er is momenteel groen licht voor de verbouwing. Gesprekken met uitvoerende architect zijn gaande. De plannen en tekeningen zijn positief ontvangen. Zal zorgen voor extra ruimte en mogelijkheden. De verbouwing zal plaatsvinden in de zomervakantie.</w:t>
            </w:r>
          </w:p>
          <w:p w14:paraId="756DA7F3" w14:textId="1D69C0E8" w:rsidR="002C2178" w:rsidRDefault="002C2178" w:rsidP="002C2178">
            <w:pPr>
              <w:pStyle w:val="Lijstalinea"/>
              <w:numPr>
                <w:ilvl w:val="0"/>
                <w:numId w:val="4"/>
              </w:numPr>
              <w:spacing w:after="0" w:line="240" w:lineRule="auto"/>
              <w:ind w:left="1014"/>
              <w:rPr>
                <w:rFonts w:ascii="Calibri" w:eastAsia="Times New Roman" w:hAnsi="Calibri" w:cs="Calibri"/>
                <w:bCs/>
                <w:sz w:val="20"/>
                <w:szCs w:val="20"/>
                <w:lang w:eastAsia="nl-NL"/>
              </w:rPr>
            </w:pPr>
            <w:r w:rsidRPr="002C2178">
              <w:rPr>
                <w:rFonts w:ascii="Calibri" w:eastAsia="Times New Roman" w:hAnsi="Calibri" w:cs="Calibri"/>
                <w:bCs/>
                <w:sz w:val="20"/>
                <w:szCs w:val="20"/>
                <w:lang w:eastAsia="nl-NL"/>
              </w:rPr>
              <w:t>Update instemmingsrecht MR begroting</w:t>
            </w:r>
            <w:r w:rsidR="00202CCC">
              <w:rPr>
                <w:rFonts w:ascii="Calibri" w:eastAsia="Times New Roman" w:hAnsi="Calibri" w:cs="Calibri"/>
                <w:bCs/>
                <w:sz w:val="20"/>
                <w:szCs w:val="20"/>
                <w:lang w:eastAsia="nl-NL"/>
              </w:rPr>
              <w:t>:</w:t>
            </w:r>
          </w:p>
          <w:p w14:paraId="7D1A5653" w14:textId="177FECEE" w:rsidR="00202CCC" w:rsidRPr="002C2178" w:rsidRDefault="00202CCC" w:rsidP="00202CCC">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Is nog niet door. (blijft advies)</w:t>
            </w:r>
          </w:p>
          <w:p w14:paraId="0AD10526" w14:textId="0F005E23" w:rsidR="002C2178" w:rsidRDefault="002C2178" w:rsidP="002C2178">
            <w:pPr>
              <w:pStyle w:val="Lijstalinea"/>
              <w:numPr>
                <w:ilvl w:val="0"/>
                <w:numId w:val="4"/>
              </w:numPr>
              <w:spacing w:after="0" w:line="240" w:lineRule="auto"/>
              <w:ind w:left="1014"/>
              <w:rPr>
                <w:rFonts w:ascii="Calibri" w:eastAsia="Times New Roman" w:hAnsi="Calibri" w:cs="Calibri"/>
                <w:bCs/>
                <w:sz w:val="20"/>
                <w:szCs w:val="20"/>
                <w:lang w:eastAsia="nl-NL"/>
              </w:rPr>
            </w:pPr>
            <w:r w:rsidRPr="002C2178">
              <w:rPr>
                <w:rFonts w:ascii="Calibri" w:eastAsia="Times New Roman" w:hAnsi="Calibri" w:cs="Calibri"/>
                <w:bCs/>
                <w:sz w:val="20"/>
                <w:szCs w:val="20"/>
                <w:lang w:eastAsia="nl-NL"/>
              </w:rPr>
              <w:t>Continurooster</w:t>
            </w:r>
            <w:r w:rsidR="00176AB1">
              <w:rPr>
                <w:rFonts w:ascii="Calibri" w:eastAsia="Times New Roman" w:hAnsi="Calibri" w:cs="Calibri"/>
                <w:bCs/>
                <w:sz w:val="20"/>
                <w:szCs w:val="20"/>
                <w:lang w:eastAsia="nl-NL"/>
              </w:rPr>
              <w:t>:</w:t>
            </w:r>
          </w:p>
          <w:p w14:paraId="1C2818F1" w14:textId="39ABDB35" w:rsidR="00176AB1" w:rsidRPr="002C2178" w:rsidRDefault="0073143E" w:rsidP="00176AB1">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Zijn nu bezig </w:t>
            </w:r>
            <w:r w:rsidR="00202CCC">
              <w:rPr>
                <w:rFonts w:ascii="Calibri" w:eastAsia="Times New Roman" w:hAnsi="Calibri" w:cs="Calibri"/>
                <w:bCs/>
                <w:sz w:val="20"/>
                <w:szCs w:val="20"/>
                <w:lang w:eastAsia="nl-NL"/>
              </w:rPr>
              <w:t>met oriëntatie continurooster en inventarisatie personeel. Pauze is een belangrijk thema hierin. (organisatie? Intern? Etc.)</w:t>
            </w:r>
          </w:p>
          <w:p w14:paraId="0FBF3DA0" w14:textId="162D1315" w:rsidR="002C2178" w:rsidRDefault="002C2178" w:rsidP="002C2178">
            <w:pPr>
              <w:pStyle w:val="Lijstalinea"/>
              <w:numPr>
                <w:ilvl w:val="0"/>
                <w:numId w:val="4"/>
              </w:numPr>
              <w:spacing w:after="0" w:line="240" w:lineRule="auto"/>
              <w:ind w:left="1014"/>
              <w:rPr>
                <w:rFonts w:ascii="Calibri" w:eastAsia="Times New Roman" w:hAnsi="Calibri" w:cs="Calibri"/>
                <w:bCs/>
                <w:sz w:val="20"/>
                <w:szCs w:val="20"/>
                <w:lang w:eastAsia="nl-NL"/>
              </w:rPr>
            </w:pPr>
            <w:r w:rsidRPr="002C2178">
              <w:rPr>
                <w:rFonts w:ascii="Calibri" w:eastAsia="Times New Roman" w:hAnsi="Calibri" w:cs="Calibri"/>
                <w:bCs/>
                <w:sz w:val="20"/>
                <w:szCs w:val="20"/>
                <w:lang w:eastAsia="nl-NL"/>
              </w:rPr>
              <w:t>Planning richting 2023-2024 en inzet werkgroepen</w:t>
            </w:r>
            <w:r w:rsidR="00202CCC">
              <w:rPr>
                <w:rFonts w:ascii="Calibri" w:eastAsia="Times New Roman" w:hAnsi="Calibri" w:cs="Calibri"/>
                <w:bCs/>
                <w:sz w:val="20"/>
                <w:szCs w:val="20"/>
                <w:lang w:eastAsia="nl-NL"/>
              </w:rPr>
              <w:t>:</w:t>
            </w:r>
          </w:p>
          <w:p w14:paraId="5A41C9D8" w14:textId="5F589C26" w:rsidR="00202CCC" w:rsidRPr="002C2178" w:rsidRDefault="00202CCC" w:rsidP="00202CCC">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lastRenderedPageBreak/>
              <w:t>Meer samenwerking met collega’s.</w:t>
            </w:r>
          </w:p>
          <w:p w14:paraId="7D2A4CB1" w14:textId="5E4AFAB7" w:rsidR="00DE2DE9" w:rsidRDefault="002C2178" w:rsidP="002C2178">
            <w:pPr>
              <w:pStyle w:val="Lijstalinea"/>
              <w:numPr>
                <w:ilvl w:val="0"/>
                <w:numId w:val="4"/>
              </w:numPr>
              <w:spacing w:after="0" w:line="240" w:lineRule="auto"/>
              <w:ind w:left="1014"/>
              <w:rPr>
                <w:rFonts w:ascii="Calibri" w:eastAsia="Times New Roman" w:hAnsi="Calibri" w:cs="Calibri"/>
                <w:bCs/>
                <w:sz w:val="20"/>
                <w:szCs w:val="20"/>
                <w:lang w:eastAsia="nl-NL"/>
              </w:rPr>
            </w:pPr>
            <w:r w:rsidRPr="002C2178">
              <w:rPr>
                <w:rFonts w:ascii="Calibri" w:eastAsia="Times New Roman" w:hAnsi="Calibri" w:cs="Calibri"/>
                <w:bCs/>
                <w:sz w:val="20"/>
                <w:szCs w:val="20"/>
                <w:lang w:eastAsia="nl-NL"/>
              </w:rPr>
              <w:t>Algemene punten: enkele leerling zaken, veelkleurig</w:t>
            </w:r>
            <w:r w:rsidR="00202CCC">
              <w:rPr>
                <w:rFonts w:ascii="Calibri" w:eastAsia="Times New Roman" w:hAnsi="Calibri" w:cs="Calibri"/>
                <w:bCs/>
                <w:sz w:val="20"/>
                <w:szCs w:val="20"/>
                <w:lang w:eastAsia="nl-NL"/>
              </w:rPr>
              <w:t>:</w:t>
            </w:r>
          </w:p>
          <w:p w14:paraId="7D811C5D" w14:textId="67DB920C" w:rsidR="00202CCC" w:rsidRPr="002C2178" w:rsidRDefault="00202CCC" w:rsidP="00202CCC">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Groep veelkleurig (opvang lln. buiten de groep) vraagt nu veel tijd en energie.  Verschillende partijen betrokken. Vanuit zorg en veiligheid blijft dit een uitdaging. </w:t>
            </w:r>
          </w:p>
          <w:p w14:paraId="09AE1541" w14:textId="6646EAE2" w:rsidR="00E66299" w:rsidRPr="00E66299" w:rsidRDefault="00E66299" w:rsidP="00E66299">
            <w:pPr>
              <w:spacing w:after="0" w:line="240" w:lineRule="auto"/>
              <w:ind w:left="665"/>
              <w:rPr>
                <w:rFonts w:ascii="Calibri" w:eastAsia="Times New Roman" w:hAnsi="Calibri" w:cs="Calibri"/>
                <w:bCs/>
                <w:i/>
                <w:iCs/>
                <w:sz w:val="20"/>
                <w:szCs w:val="20"/>
                <w:lang w:eastAsia="nl-NL"/>
              </w:rPr>
            </w:pPr>
            <w:r>
              <w:rPr>
                <w:rFonts w:ascii="Calibri" w:eastAsia="Times New Roman" w:hAnsi="Calibri" w:cs="Calibri"/>
                <w:bCs/>
                <w:i/>
                <w:iCs/>
                <w:sz w:val="20"/>
                <w:szCs w:val="20"/>
                <w:lang w:eastAsia="nl-NL"/>
              </w:rPr>
              <w:t xml:space="preserve">De </w:t>
            </w:r>
            <w:r w:rsidRPr="00E66299">
              <w:rPr>
                <w:rFonts w:ascii="Calibri" w:eastAsia="Times New Roman" w:hAnsi="Calibri" w:cs="Calibri"/>
                <w:bCs/>
                <w:i/>
                <w:iCs/>
                <w:sz w:val="20"/>
                <w:szCs w:val="20"/>
                <w:lang w:eastAsia="nl-NL"/>
              </w:rPr>
              <w:t xml:space="preserve">Hoge Brug: </w:t>
            </w:r>
          </w:p>
          <w:p w14:paraId="1CA24D14" w14:textId="6C892772" w:rsidR="00C61AC6" w:rsidRDefault="00E66299" w:rsidP="001E1FA5">
            <w:pPr>
              <w:pStyle w:val="Lijstalinea"/>
              <w:numPr>
                <w:ilvl w:val="0"/>
                <w:numId w:val="4"/>
              </w:numPr>
              <w:spacing w:after="0" w:line="240" w:lineRule="auto"/>
              <w:ind w:left="1014"/>
              <w:rPr>
                <w:rFonts w:ascii="Calibri" w:eastAsia="Times New Roman" w:hAnsi="Calibri" w:cs="Calibri"/>
                <w:bCs/>
                <w:sz w:val="20"/>
                <w:szCs w:val="20"/>
                <w:lang w:eastAsia="nl-NL"/>
              </w:rPr>
            </w:pPr>
            <w:r w:rsidRPr="006851F3">
              <w:rPr>
                <w:rFonts w:ascii="Calibri" w:eastAsia="Times New Roman" w:hAnsi="Calibri" w:cs="Calibri"/>
                <w:bCs/>
                <w:sz w:val="20"/>
                <w:szCs w:val="20"/>
                <w:lang w:eastAsia="nl-NL"/>
              </w:rPr>
              <w:t xml:space="preserve"> </w:t>
            </w:r>
            <w:r w:rsidR="00202CCC">
              <w:rPr>
                <w:rFonts w:ascii="Calibri" w:eastAsia="Times New Roman" w:hAnsi="Calibri" w:cs="Calibri"/>
                <w:bCs/>
                <w:sz w:val="20"/>
                <w:szCs w:val="20"/>
                <w:lang w:eastAsia="nl-NL"/>
              </w:rPr>
              <w:t>Momenteel druk bezig met de renovatie. Buitenkant kozijnen verven, ramen dubbelglas, binnenkant verven)</w:t>
            </w:r>
          </w:p>
          <w:p w14:paraId="64BB20D8" w14:textId="5A82C662" w:rsidR="00202CCC" w:rsidRDefault="00202CCC" w:rsidP="001E1FA5">
            <w:pPr>
              <w:pStyle w:val="Lijstalinea"/>
              <w:numPr>
                <w:ilvl w:val="0"/>
                <w:numId w:val="4"/>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NPO geld naar lln. Ander zorg geld naar personeel.</w:t>
            </w:r>
          </w:p>
          <w:p w14:paraId="08C98BB8" w14:textId="192C9DE5" w:rsidR="00202CCC" w:rsidRDefault="00202CCC" w:rsidP="001E1FA5">
            <w:pPr>
              <w:pStyle w:val="Lijstalinea"/>
              <w:numPr>
                <w:ilvl w:val="0"/>
                <w:numId w:val="4"/>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Zorgcoördinatrice volgend jaar dubbele bezetting i.v.m. haar netwerk.</w:t>
            </w:r>
          </w:p>
          <w:p w14:paraId="32AECD82" w14:textId="5FB21815" w:rsidR="00202CCC" w:rsidRDefault="00202CCC" w:rsidP="001E1FA5">
            <w:pPr>
              <w:pStyle w:val="Lijstalinea"/>
              <w:numPr>
                <w:ilvl w:val="0"/>
                <w:numId w:val="4"/>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Nieuw meubilair.</w:t>
            </w:r>
          </w:p>
          <w:p w14:paraId="4E52B8D1" w14:textId="450C0836" w:rsidR="00202CCC" w:rsidRDefault="00202CCC" w:rsidP="001E1FA5">
            <w:pPr>
              <w:pStyle w:val="Lijstalinea"/>
              <w:numPr>
                <w:ilvl w:val="0"/>
                <w:numId w:val="4"/>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Personeel voor volgend jaar bezig.</w:t>
            </w:r>
          </w:p>
          <w:p w14:paraId="79A3D7A8" w14:textId="0042E55D" w:rsidR="00202CCC" w:rsidRDefault="00202CCC" w:rsidP="001E1FA5">
            <w:pPr>
              <w:pStyle w:val="Lijstalinea"/>
              <w:numPr>
                <w:ilvl w:val="0"/>
                <w:numId w:val="4"/>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Studiedagen bezig.</w:t>
            </w:r>
          </w:p>
          <w:p w14:paraId="2165CAF9" w14:textId="2512D7FA" w:rsidR="00202CCC" w:rsidRDefault="00202CCC" w:rsidP="001E1FA5">
            <w:pPr>
              <w:pStyle w:val="Lijstalinea"/>
              <w:numPr>
                <w:ilvl w:val="0"/>
                <w:numId w:val="4"/>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Afgelopen periode veel coronagevallen. Dit is allemaal goed opgelost wat betreft de bezetting. </w:t>
            </w:r>
          </w:p>
          <w:p w14:paraId="5EF4551B" w14:textId="4CE9DF4A" w:rsidR="00202CCC" w:rsidRDefault="00202CCC" w:rsidP="001E1FA5">
            <w:pPr>
              <w:pStyle w:val="Lijstalinea"/>
              <w:numPr>
                <w:ilvl w:val="0"/>
                <w:numId w:val="4"/>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Verbouwing 2</w:t>
            </w:r>
            <w:r w:rsidRPr="00202CCC">
              <w:rPr>
                <w:rFonts w:ascii="Calibri" w:eastAsia="Times New Roman" w:hAnsi="Calibri" w:cs="Calibri"/>
                <w:bCs/>
                <w:sz w:val="20"/>
                <w:szCs w:val="20"/>
                <w:vertAlign w:val="superscript"/>
                <w:lang w:eastAsia="nl-NL"/>
              </w:rPr>
              <w:t>e</w:t>
            </w:r>
            <w:r>
              <w:rPr>
                <w:rFonts w:ascii="Calibri" w:eastAsia="Times New Roman" w:hAnsi="Calibri" w:cs="Calibri"/>
                <w:bCs/>
                <w:sz w:val="20"/>
                <w:szCs w:val="20"/>
                <w:lang w:eastAsia="nl-NL"/>
              </w:rPr>
              <w:t xml:space="preserve"> gedeelte schoolplein heeft toestemming. </w:t>
            </w:r>
          </w:p>
          <w:p w14:paraId="08A65A44" w14:textId="77777777" w:rsidR="00E66299" w:rsidRDefault="00E66299" w:rsidP="001361D1">
            <w:pPr>
              <w:pStyle w:val="Lijstalinea"/>
              <w:numPr>
                <w:ilvl w:val="0"/>
                <w:numId w:val="2"/>
              </w:numPr>
              <w:spacing w:after="0" w:line="240" w:lineRule="auto"/>
              <w:rPr>
                <w:rFonts w:ascii="Calibri" w:eastAsia="Times New Roman" w:hAnsi="Calibri" w:cs="Calibri"/>
                <w:bCs/>
                <w:i/>
                <w:iCs/>
                <w:sz w:val="20"/>
                <w:szCs w:val="20"/>
                <w:lang w:eastAsia="nl-NL"/>
              </w:rPr>
            </w:pPr>
            <w:r>
              <w:rPr>
                <w:rFonts w:ascii="Calibri" w:eastAsia="Times New Roman" w:hAnsi="Calibri" w:cs="Calibri"/>
                <w:b/>
                <w:sz w:val="20"/>
                <w:szCs w:val="20"/>
                <w:lang w:eastAsia="nl-NL"/>
              </w:rPr>
              <w:t>Samenwerking Willeboer &amp; Hoge Brug</w:t>
            </w:r>
          </w:p>
          <w:p w14:paraId="70E18F48" w14:textId="77777777" w:rsidR="00E66299" w:rsidRDefault="00E66299">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Een vast agendapunt op de MR vergadering om dit thema levendig te houden. Ruimte om lopende zaken te bespreken.</w:t>
            </w:r>
          </w:p>
          <w:p w14:paraId="1842C049" w14:textId="77777777" w:rsidR="00E66299" w:rsidRDefault="00E66299">
            <w:pPr>
              <w:spacing w:after="0" w:line="240" w:lineRule="auto"/>
              <w:ind w:left="600"/>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Lopende zaken: </w:t>
            </w:r>
          </w:p>
          <w:p w14:paraId="4879CD9B" w14:textId="6D3CA335" w:rsidR="008D1E1A" w:rsidRDefault="008D1E1A" w:rsidP="001361D1">
            <w:pPr>
              <w:pStyle w:val="Lijstalinea"/>
              <w:numPr>
                <w:ilvl w:val="0"/>
                <w:numId w:val="5"/>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Woensdag praktijkvakken</w:t>
            </w:r>
            <w:r w:rsidR="0027061F">
              <w:rPr>
                <w:rFonts w:ascii="Calibri" w:eastAsia="Times New Roman" w:hAnsi="Calibri" w:cs="Calibri"/>
                <w:bCs/>
                <w:sz w:val="20"/>
                <w:szCs w:val="20"/>
                <w:lang w:eastAsia="nl-NL"/>
              </w:rPr>
              <w:t xml:space="preserve"> samenwerking</w:t>
            </w:r>
            <w:r w:rsidR="00202CCC">
              <w:rPr>
                <w:rFonts w:ascii="Calibri" w:eastAsia="Times New Roman" w:hAnsi="Calibri" w:cs="Calibri"/>
                <w:bCs/>
                <w:sz w:val="20"/>
                <w:szCs w:val="20"/>
                <w:lang w:eastAsia="nl-NL"/>
              </w:rPr>
              <w:t>:</w:t>
            </w:r>
          </w:p>
          <w:p w14:paraId="4A4E10C7" w14:textId="6F31AB45" w:rsidR="00202CCC" w:rsidRDefault="00202CCC" w:rsidP="00202CCC">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Er een korte evaluatie onderzoek gedaan naar het effect van deze samenwerking</w:t>
            </w:r>
            <w:r w:rsidR="002F0C90">
              <w:rPr>
                <w:rFonts w:ascii="Calibri" w:eastAsia="Times New Roman" w:hAnsi="Calibri" w:cs="Calibri"/>
                <w:bCs/>
                <w:sz w:val="20"/>
                <w:szCs w:val="20"/>
                <w:lang w:eastAsia="nl-NL"/>
              </w:rPr>
              <w:t xml:space="preserve"> wat betreft aanmelding en voorbereiding naar het VSO. Komend jaar is het doel om duidelijke afspraken te maken.</w:t>
            </w:r>
          </w:p>
          <w:p w14:paraId="1827C2E9" w14:textId="4B1D87F6" w:rsidR="00F1359C" w:rsidRDefault="00F1359C" w:rsidP="001361D1">
            <w:pPr>
              <w:pStyle w:val="Lijstalinea"/>
              <w:numPr>
                <w:ilvl w:val="0"/>
                <w:numId w:val="5"/>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16 maart </w:t>
            </w:r>
            <w:r w:rsidR="00557515">
              <w:rPr>
                <w:rFonts w:ascii="Calibri" w:eastAsia="Times New Roman" w:hAnsi="Calibri" w:cs="Calibri"/>
                <w:bCs/>
                <w:sz w:val="20"/>
                <w:szCs w:val="20"/>
                <w:lang w:eastAsia="nl-NL"/>
              </w:rPr>
              <w:t>gezamenlijke ouderavond (Geef me de vijf)</w:t>
            </w:r>
          </w:p>
          <w:p w14:paraId="086C0797" w14:textId="77777777" w:rsidR="00E66299" w:rsidRDefault="00E66299" w:rsidP="001361D1">
            <w:pPr>
              <w:pStyle w:val="Lijstalinea"/>
              <w:numPr>
                <w:ilvl w:val="0"/>
                <w:numId w:val="2"/>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Aankomende onderwerpen volgende MR vergadering</w:t>
            </w:r>
          </w:p>
          <w:p w14:paraId="4B9A5A9A" w14:textId="6CFC4CD9" w:rsidR="00E66299" w:rsidRDefault="002F0C90" w:rsidP="002C2178">
            <w:pPr>
              <w:pStyle w:val="Lijstalinea"/>
              <w:numPr>
                <w:ilvl w:val="0"/>
                <w:numId w:val="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Jaarplan?</w:t>
            </w:r>
          </w:p>
          <w:p w14:paraId="7B92B343" w14:textId="77777777" w:rsidR="00E66299" w:rsidRDefault="00E66299" w:rsidP="001361D1">
            <w:pPr>
              <w:pStyle w:val="Lijstalinea"/>
              <w:numPr>
                <w:ilvl w:val="0"/>
                <w:numId w:val="2"/>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Rondvraag met directie</w:t>
            </w:r>
          </w:p>
          <w:p w14:paraId="45F41211" w14:textId="77777777" w:rsidR="00E66299" w:rsidRDefault="00E66299">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Gelegenheid om vragen te stellen waar directie bij is.</w:t>
            </w:r>
          </w:p>
          <w:p w14:paraId="3F65F26A" w14:textId="379150F6" w:rsidR="00E66299" w:rsidRDefault="002F0C90" w:rsidP="001361D1">
            <w:pPr>
              <w:pStyle w:val="Lijstalinea"/>
              <w:numPr>
                <w:ilvl w:val="0"/>
                <w:numId w:val="5"/>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SO schoolreis? Kamp?:</w:t>
            </w:r>
          </w:p>
          <w:p w14:paraId="5CDBCB8D" w14:textId="0B9477A7" w:rsidR="002F0C90" w:rsidRDefault="002F0C90" w:rsidP="002F0C90">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Bovenbouw zal 12-14 april op kamp gaan.</w:t>
            </w:r>
          </w:p>
          <w:p w14:paraId="451196FD" w14:textId="77777777" w:rsidR="00E66299" w:rsidRDefault="00E66299" w:rsidP="001361D1">
            <w:pPr>
              <w:numPr>
                <w:ilvl w:val="0"/>
                <w:numId w:val="2"/>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Afsluiting </w:t>
            </w:r>
          </w:p>
          <w:p w14:paraId="4EDA3084" w14:textId="77777777" w:rsidR="00E66299" w:rsidRDefault="00E66299">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Afsluiting eerste gedeelte vergadering. Tweede gedeelte zal MR verder gaan zonder directie.</w:t>
            </w:r>
          </w:p>
          <w:p w14:paraId="2384122B" w14:textId="77777777" w:rsidR="00E66299" w:rsidRDefault="00E66299">
            <w:pPr>
              <w:spacing w:after="0" w:line="240" w:lineRule="auto"/>
              <w:ind w:left="644"/>
              <w:rPr>
                <w:rFonts w:ascii="Calibri" w:eastAsia="Times New Roman" w:hAnsi="Calibri" w:cs="Calibri"/>
                <w:color w:val="000000" w:themeColor="text1"/>
                <w:sz w:val="20"/>
                <w:szCs w:val="20"/>
                <w:lang w:eastAsia="nl-NL"/>
              </w:rPr>
            </w:pPr>
          </w:p>
        </w:tc>
        <w:tc>
          <w:tcPr>
            <w:tcW w:w="1835" w:type="dxa"/>
            <w:tcBorders>
              <w:top w:val="single" w:sz="4" w:space="0" w:color="auto"/>
              <w:left w:val="single" w:sz="4" w:space="0" w:color="auto"/>
              <w:bottom w:val="single" w:sz="4" w:space="0" w:color="auto"/>
              <w:right w:val="single" w:sz="4" w:space="0" w:color="auto"/>
            </w:tcBorders>
          </w:tcPr>
          <w:p w14:paraId="1CB9C9C6" w14:textId="77777777" w:rsidR="00E66299" w:rsidRDefault="00E66299">
            <w:pPr>
              <w:pStyle w:val="Geenafstand"/>
              <w:rPr>
                <w:sz w:val="20"/>
                <w:szCs w:val="20"/>
                <w:lang w:eastAsia="nl-NL"/>
              </w:rPr>
            </w:pPr>
          </w:p>
          <w:p w14:paraId="1E7E75B7" w14:textId="77777777" w:rsidR="00E66299" w:rsidRDefault="00E66299">
            <w:pPr>
              <w:pStyle w:val="Geenafstand"/>
              <w:rPr>
                <w:sz w:val="20"/>
                <w:szCs w:val="20"/>
                <w:lang w:eastAsia="nl-NL"/>
              </w:rPr>
            </w:pPr>
          </w:p>
          <w:p w14:paraId="7476BD93" w14:textId="77777777" w:rsidR="00E66299" w:rsidRDefault="00E66299">
            <w:pPr>
              <w:pStyle w:val="Geenafstand"/>
              <w:rPr>
                <w:sz w:val="20"/>
                <w:szCs w:val="20"/>
                <w:lang w:eastAsia="nl-NL"/>
              </w:rPr>
            </w:pPr>
          </w:p>
          <w:p w14:paraId="0A53B747" w14:textId="77777777" w:rsidR="00E66299" w:rsidRDefault="00E66299">
            <w:pPr>
              <w:pStyle w:val="Geenafstand"/>
              <w:rPr>
                <w:sz w:val="20"/>
                <w:szCs w:val="20"/>
                <w:lang w:eastAsia="nl-NL"/>
              </w:rPr>
            </w:pPr>
          </w:p>
          <w:p w14:paraId="48AAD078" w14:textId="77777777" w:rsidR="00E66299" w:rsidRDefault="00E66299">
            <w:pPr>
              <w:pStyle w:val="Geenafstand"/>
              <w:rPr>
                <w:sz w:val="20"/>
                <w:szCs w:val="20"/>
                <w:lang w:eastAsia="nl-NL"/>
              </w:rPr>
            </w:pPr>
          </w:p>
          <w:p w14:paraId="5C0C75D7" w14:textId="77777777" w:rsidR="00E66299" w:rsidRDefault="00E66299">
            <w:pPr>
              <w:pStyle w:val="Geenafstand"/>
              <w:rPr>
                <w:sz w:val="20"/>
                <w:szCs w:val="20"/>
                <w:lang w:eastAsia="nl-NL"/>
              </w:rPr>
            </w:pPr>
          </w:p>
          <w:p w14:paraId="6511A8AC" w14:textId="77777777" w:rsidR="00E66299" w:rsidRDefault="00E66299">
            <w:pPr>
              <w:pStyle w:val="Geenafstand"/>
              <w:rPr>
                <w:sz w:val="20"/>
                <w:szCs w:val="20"/>
                <w:lang w:eastAsia="nl-NL"/>
              </w:rPr>
            </w:pPr>
          </w:p>
          <w:p w14:paraId="7180BA14" w14:textId="77777777" w:rsidR="00E66299" w:rsidRDefault="00E66299">
            <w:pPr>
              <w:pStyle w:val="Geenafstand"/>
              <w:rPr>
                <w:sz w:val="20"/>
                <w:szCs w:val="20"/>
                <w:lang w:eastAsia="nl-NL"/>
              </w:rPr>
            </w:pPr>
          </w:p>
          <w:p w14:paraId="726F8B2C" w14:textId="77777777" w:rsidR="00E66299" w:rsidRDefault="00E66299">
            <w:pPr>
              <w:pStyle w:val="Geenafstand"/>
              <w:rPr>
                <w:sz w:val="20"/>
                <w:szCs w:val="20"/>
                <w:lang w:eastAsia="nl-NL"/>
              </w:rPr>
            </w:pPr>
          </w:p>
          <w:p w14:paraId="3C3B0534" w14:textId="77777777" w:rsidR="00E66299" w:rsidRDefault="00E66299">
            <w:pPr>
              <w:pStyle w:val="Geenafstand"/>
              <w:rPr>
                <w:sz w:val="20"/>
                <w:szCs w:val="20"/>
                <w:lang w:eastAsia="nl-NL"/>
              </w:rPr>
            </w:pPr>
          </w:p>
          <w:p w14:paraId="3F437D39" w14:textId="77777777" w:rsidR="00E66299" w:rsidRDefault="00E66299">
            <w:pPr>
              <w:pStyle w:val="Geenafstand"/>
              <w:rPr>
                <w:sz w:val="20"/>
                <w:szCs w:val="20"/>
                <w:lang w:eastAsia="nl-NL"/>
              </w:rPr>
            </w:pPr>
          </w:p>
          <w:p w14:paraId="1B27CBAD" w14:textId="77777777" w:rsidR="00E66299" w:rsidRDefault="00E66299">
            <w:pPr>
              <w:pStyle w:val="Geenafstand"/>
              <w:rPr>
                <w:sz w:val="20"/>
                <w:szCs w:val="20"/>
                <w:lang w:eastAsia="nl-NL"/>
              </w:rPr>
            </w:pPr>
          </w:p>
          <w:p w14:paraId="60BD68C3" w14:textId="77777777" w:rsidR="00E66299" w:rsidRDefault="00E66299">
            <w:pPr>
              <w:pStyle w:val="Geenafstand"/>
              <w:rPr>
                <w:sz w:val="20"/>
                <w:szCs w:val="20"/>
                <w:lang w:eastAsia="nl-NL"/>
              </w:rPr>
            </w:pPr>
          </w:p>
          <w:p w14:paraId="5D68F487" w14:textId="77777777" w:rsidR="00E66299" w:rsidRDefault="00E66299">
            <w:pPr>
              <w:rPr>
                <w:rFonts w:ascii="Calibri" w:eastAsia="Times New Roman" w:hAnsi="Calibri" w:cs="Calibri"/>
                <w:sz w:val="20"/>
                <w:szCs w:val="20"/>
                <w:lang w:eastAsia="nl-NL"/>
              </w:rPr>
            </w:pPr>
          </w:p>
        </w:tc>
      </w:tr>
    </w:tbl>
    <w:p w14:paraId="415169C5" w14:textId="77777777" w:rsidR="00E66299" w:rsidRDefault="00E66299" w:rsidP="00E66299">
      <w:pPr>
        <w:spacing w:after="0" w:line="240" w:lineRule="auto"/>
        <w:rPr>
          <w:rFonts w:ascii="Calibri" w:eastAsia="Times New Roman" w:hAnsi="Calibri" w:cs="Calibri"/>
          <w:i/>
          <w:sz w:val="20"/>
          <w:szCs w:val="20"/>
          <w:lang w:eastAsia="nl-NL"/>
        </w:rPr>
      </w:pPr>
    </w:p>
    <w:p w14:paraId="3A1A5AD0" w14:textId="36A748A5" w:rsidR="00E66299" w:rsidRDefault="00E66299" w:rsidP="00E66299">
      <w:pPr>
        <w:spacing w:after="0" w:line="240" w:lineRule="auto"/>
        <w:rPr>
          <w:rFonts w:ascii="Calibri" w:eastAsia="Times New Roman" w:hAnsi="Calibri" w:cs="Calibri"/>
          <w:i/>
          <w:sz w:val="20"/>
          <w:szCs w:val="20"/>
          <w:lang w:eastAsia="nl-NL"/>
        </w:rPr>
      </w:pPr>
    </w:p>
    <w:p w14:paraId="4A9AC60C" w14:textId="2EAC879D" w:rsidR="002F0C90" w:rsidRDefault="002F0C90" w:rsidP="00E66299">
      <w:pPr>
        <w:spacing w:after="0" w:line="240" w:lineRule="auto"/>
        <w:rPr>
          <w:rFonts w:ascii="Calibri" w:eastAsia="Times New Roman" w:hAnsi="Calibri" w:cs="Calibri"/>
          <w:i/>
          <w:sz w:val="20"/>
          <w:szCs w:val="20"/>
          <w:lang w:eastAsia="nl-NL"/>
        </w:rPr>
      </w:pPr>
    </w:p>
    <w:p w14:paraId="2BDB4FED" w14:textId="1796124A" w:rsidR="002F0C90" w:rsidRDefault="002F0C90" w:rsidP="00E66299">
      <w:pPr>
        <w:spacing w:after="0" w:line="240" w:lineRule="auto"/>
        <w:rPr>
          <w:rFonts w:ascii="Calibri" w:eastAsia="Times New Roman" w:hAnsi="Calibri" w:cs="Calibri"/>
          <w:i/>
          <w:sz w:val="20"/>
          <w:szCs w:val="20"/>
          <w:lang w:eastAsia="nl-NL"/>
        </w:rPr>
      </w:pPr>
    </w:p>
    <w:p w14:paraId="73485687" w14:textId="392C7B58" w:rsidR="002F0C90" w:rsidRDefault="002F0C90" w:rsidP="00E66299">
      <w:pPr>
        <w:spacing w:after="0" w:line="240" w:lineRule="auto"/>
        <w:rPr>
          <w:rFonts w:ascii="Calibri" w:eastAsia="Times New Roman" w:hAnsi="Calibri" w:cs="Calibri"/>
          <w:i/>
          <w:sz w:val="20"/>
          <w:szCs w:val="20"/>
          <w:lang w:eastAsia="nl-NL"/>
        </w:rPr>
      </w:pPr>
    </w:p>
    <w:p w14:paraId="7A84B402" w14:textId="4FFAB726" w:rsidR="002F0C90" w:rsidRDefault="002F0C90" w:rsidP="00E66299">
      <w:pPr>
        <w:spacing w:after="0" w:line="240" w:lineRule="auto"/>
        <w:rPr>
          <w:rFonts w:ascii="Calibri" w:eastAsia="Times New Roman" w:hAnsi="Calibri" w:cs="Calibri"/>
          <w:i/>
          <w:sz w:val="20"/>
          <w:szCs w:val="20"/>
          <w:lang w:eastAsia="nl-NL"/>
        </w:rPr>
      </w:pPr>
    </w:p>
    <w:p w14:paraId="6051018C" w14:textId="1EB54269" w:rsidR="002F0C90" w:rsidRDefault="002F0C90" w:rsidP="00E66299">
      <w:pPr>
        <w:spacing w:after="0" w:line="240" w:lineRule="auto"/>
        <w:rPr>
          <w:rFonts w:ascii="Calibri" w:eastAsia="Times New Roman" w:hAnsi="Calibri" w:cs="Calibri"/>
          <w:i/>
          <w:sz w:val="20"/>
          <w:szCs w:val="20"/>
          <w:lang w:eastAsia="nl-NL"/>
        </w:rPr>
      </w:pPr>
    </w:p>
    <w:p w14:paraId="2AC174DC" w14:textId="5AACF709" w:rsidR="002F0C90" w:rsidRDefault="002F0C90" w:rsidP="00E66299">
      <w:pPr>
        <w:spacing w:after="0" w:line="240" w:lineRule="auto"/>
        <w:rPr>
          <w:rFonts w:ascii="Calibri" w:eastAsia="Times New Roman" w:hAnsi="Calibri" w:cs="Calibri"/>
          <w:i/>
          <w:sz w:val="20"/>
          <w:szCs w:val="20"/>
          <w:lang w:eastAsia="nl-NL"/>
        </w:rPr>
      </w:pPr>
    </w:p>
    <w:p w14:paraId="388DE950" w14:textId="373C821F" w:rsidR="002F0C90" w:rsidRDefault="002F0C90" w:rsidP="00E66299">
      <w:pPr>
        <w:spacing w:after="0" w:line="240" w:lineRule="auto"/>
        <w:rPr>
          <w:rFonts w:ascii="Calibri" w:eastAsia="Times New Roman" w:hAnsi="Calibri" w:cs="Calibri"/>
          <w:i/>
          <w:sz w:val="20"/>
          <w:szCs w:val="20"/>
          <w:lang w:eastAsia="nl-NL"/>
        </w:rPr>
      </w:pPr>
    </w:p>
    <w:p w14:paraId="2758B3DC" w14:textId="10F8B52C" w:rsidR="002F0C90" w:rsidRDefault="002F0C90" w:rsidP="00E66299">
      <w:pPr>
        <w:spacing w:after="0" w:line="240" w:lineRule="auto"/>
        <w:rPr>
          <w:rFonts w:ascii="Calibri" w:eastAsia="Times New Roman" w:hAnsi="Calibri" w:cs="Calibri"/>
          <w:i/>
          <w:sz w:val="20"/>
          <w:szCs w:val="20"/>
          <w:lang w:eastAsia="nl-NL"/>
        </w:rPr>
      </w:pPr>
    </w:p>
    <w:p w14:paraId="304B1FF1" w14:textId="4D153AEA" w:rsidR="002F0C90" w:rsidRDefault="002F0C90" w:rsidP="00E66299">
      <w:pPr>
        <w:spacing w:after="0" w:line="240" w:lineRule="auto"/>
        <w:rPr>
          <w:rFonts w:ascii="Calibri" w:eastAsia="Times New Roman" w:hAnsi="Calibri" w:cs="Calibri"/>
          <w:i/>
          <w:sz w:val="20"/>
          <w:szCs w:val="20"/>
          <w:lang w:eastAsia="nl-NL"/>
        </w:rPr>
      </w:pPr>
    </w:p>
    <w:p w14:paraId="4281FF18" w14:textId="10241EA1" w:rsidR="002F0C90" w:rsidRDefault="002F0C90" w:rsidP="00E66299">
      <w:pPr>
        <w:spacing w:after="0" w:line="240" w:lineRule="auto"/>
        <w:rPr>
          <w:rFonts w:ascii="Calibri" w:eastAsia="Times New Roman" w:hAnsi="Calibri" w:cs="Calibri"/>
          <w:i/>
          <w:sz w:val="20"/>
          <w:szCs w:val="20"/>
          <w:lang w:eastAsia="nl-NL"/>
        </w:rPr>
      </w:pPr>
    </w:p>
    <w:p w14:paraId="54B7B0F9" w14:textId="260D19EC" w:rsidR="002F0C90" w:rsidRDefault="002F0C90" w:rsidP="00E66299">
      <w:pPr>
        <w:spacing w:after="0" w:line="240" w:lineRule="auto"/>
        <w:rPr>
          <w:rFonts w:ascii="Calibri" w:eastAsia="Times New Roman" w:hAnsi="Calibri" w:cs="Calibri"/>
          <w:i/>
          <w:sz w:val="20"/>
          <w:szCs w:val="20"/>
          <w:lang w:eastAsia="nl-NL"/>
        </w:rPr>
      </w:pPr>
    </w:p>
    <w:p w14:paraId="5FA847ED" w14:textId="55DC3D17" w:rsidR="002F0C90" w:rsidRDefault="002F0C90" w:rsidP="00E66299">
      <w:pPr>
        <w:spacing w:after="0" w:line="240" w:lineRule="auto"/>
        <w:rPr>
          <w:rFonts w:ascii="Calibri" w:eastAsia="Times New Roman" w:hAnsi="Calibri" w:cs="Calibri"/>
          <w:i/>
          <w:sz w:val="20"/>
          <w:szCs w:val="20"/>
          <w:lang w:eastAsia="nl-NL"/>
        </w:rPr>
      </w:pPr>
    </w:p>
    <w:p w14:paraId="7D208E11" w14:textId="64F725E6" w:rsidR="002F0C90" w:rsidRDefault="002F0C90" w:rsidP="00E66299">
      <w:pPr>
        <w:spacing w:after="0" w:line="240" w:lineRule="auto"/>
        <w:rPr>
          <w:rFonts w:ascii="Calibri" w:eastAsia="Times New Roman" w:hAnsi="Calibri" w:cs="Calibri"/>
          <w:i/>
          <w:sz w:val="20"/>
          <w:szCs w:val="20"/>
          <w:lang w:eastAsia="nl-NL"/>
        </w:rPr>
      </w:pPr>
    </w:p>
    <w:p w14:paraId="7875CEFB" w14:textId="5A9258A3" w:rsidR="002F0C90" w:rsidRDefault="002F0C90" w:rsidP="00E66299">
      <w:pPr>
        <w:spacing w:after="0" w:line="240" w:lineRule="auto"/>
        <w:rPr>
          <w:rFonts w:ascii="Calibri" w:eastAsia="Times New Roman" w:hAnsi="Calibri" w:cs="Calibri"/>
          <w:i/>
          <w:sz w:val="20"/>
          <w:szCs w:val="20"/>
          <w:lang w:eastAsia="nl-NL"/>
        </w:rPr>
      </w:pPr>
    </w:p>
    <w:p w14:paraId="3B5F3CF5" w14:textId="4FB25161" w:rsidR="002F0C90" w:rsidRDefault="002F0C90" w:rsidP="00E66299">
      <w:pPr>
        <w:spacing w:after="0" w:line="240" w:lineRule="auto"/>
        <w:rPr>
          <w:rFonts w:ascii="Calibri" w:eastAsia="Times New Roman" w:hAnsi="Calibri" w:cs="Calibri"/>
          <w:i/>
          <w:sz w:val="20"/>
          <w:szCs w:val="20"/>
          <w:lang w:eastAsia="nl-NL"/>
        </w:rPr>
      </w:pPr>
    </w:p>
    <w:p w14:paraId="06E8CFEE" w14:textId="2C7DA133" w:rsidR="002F0C90" w:rsidRDefault="002F0C90" w:rsidP="00E66299">
      <w:pPr>
        <w:spacing w:after="0" w:line="240" w:lineRule="auto"/>
        <w:rPr>
          <w:rFonts w:ascii="Calibri" w:eastAsia="Times New Roman" w:hAnsi="Calibri" w:cs="Calibri"/>
          <w:i/>
          <w:sz w:val="20"/>
          <w:szCs w:val="20"/>
          <w:lang w:eastAsia="nl-NL"/>
        </w:rPr>
      </w:pPr>
    </w:p>
    <w:p w14:paraId="6A9DDCCB" w14:textId="452C4B96" w:rsidR="002F0C90" w:rsidRDefault="002F0C90" w:rsidP="00E66299">
      <w:pPr>
        <w:spacing w:after="0" w:line="240" w:lineRule="auto"/>
        <w:rPr>
          <w:rFonts w:ascii="Calibri" w:eastAsia="Times New Roman" w:hAnsi="Calibri" w:cs="Calibri"/>
          <w:i/>
          <w:sz w:val="20"/>
          <w:szCs w:val="20"/>
          <w:lang w:eastAsia="nl-NL"/>
        </w:rPr>
      </w:pPr>
    </w:p>
    <w:p w14:paraId="4F5C8C4A" w14:textId="2C7EC1B5" w:rsidR="002F0C90" w:rsidRDefault="002F0C90" w:rsidP="00E66299">
      <w:pPr>
        <w:spacing w:after="0" w:line="240" w:lineRule="auto"/>
        <w:rPr>
          <w:rFonts w:ascii="Calibri" w:eastAsia="Times New Roman" w:hAnsi="Calibri" w:cs="Calibri"/>
          <w:i/>
          <w:sz w:val="20"/>
          <w:szCs w:val="20"/>
          <w:lang w:eastAsia="nl-NL"/>
        </w:rPr>
      </w:pPr>
    </w:p>
    <w:p w14:paraId="15DA19E5" w14:textId="6B201133" w:rsidR="002F0C90" w:rsidRDefault="002F0C90" w:rsidP="00E66299">
      <w:pPr>
        <w:spacing w:after="0" w:line="240" w:lineRule="auto"/>
        <w:rPr>
          <w:rFonts w:ascii="Calibri" w:eastAsia="Times New Roman" w:hAnsi="Calibri" w:cs="Calibri"/>
          <w:i/>
          <w:sz w:val="20"/>
          <w:szCs w:val="20"/>
          <w:lang w:eastAsia="nl-NL"/>
        </w:rPr>
      </w:pPr>
    </w:p>
    <w:p w14:paraId="1349B612" w14:textId="77777777" w:rsidR="00E66299" w:rsidRDefault="00E66299" w:rsidP="00E66299">
      <w:pPr>
        <w:spacing w:after="0" w:line="240" w:lineRule="auto"/>
        <w:rPr>
          <w:rFonts w:ascii="Calibri" w:eastAsia="Times New Roman" w:hAnsi="Calibri" w:cs="Calibri"/>
          <w:b/>
          <w:sz w:val="20"/>
          <w:szCs w:val="20"/>
          <w:lang w:eastAsia="nl-NL"/>
        </w:rPr>
      </w:pPr>
      <w:r>
        <w:rPr>
          <w:rFonts w:ascii="Calibri" w:eastAsia="Times New Roman" w:hAnsi="Calibri" w:cs="Calibri"/>
          <w:i/>
          <w:sz w:val="20"/>
          <w:szCs w:val="20"/>
          <w:lang w:eastAsia="nl-NL"/>
        </w:rPr>
        <w:lastRenderedPageBreak/>
        <w:t>MR (17:00 – 18:00 uur)</w:t>
      </w:r>
    </w:p>
    <w:tbl>
      <w:tblPr>
        <w:tblStyle w:val="Tabelraster"/>
        <w:tblW w:w="0" w:type="auto"/>
        <w:tblInd w:w="0" w:type="dxa"/>
        <w:tblLook w:val="04A0" w:firstRow="1" w:lastRow="0" w:firstColumn="1" w:lastColumn="0" w:noHBand="0" w:noVBand="1"/>
      </w:tblPr>
      <w:tblGrid>
        <w:gridCol w:w="7225"/>
        <w:gridCol w:w="1835"/>
      </w:tblGrid>
      <w:tr w:rsidR="00E66299" w14:paraId="20C60D40" w14:textId="77777777" w:rsidTr="00E66299">
        <w:trPr>
          <w:trHeight w:val="497"/>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DA848B" w14:textId="77777777" w:rsidR="00E66299" w:rsidRDefault="00E66299">
            <w:pPr>
              <w:rPr>
                <w:rFonts w:ascii="Calibri" w:eastAsia="Times New Roman" w:hAnsi="Calibri" w:cs="Calibri"/>
                <w:b/>
                <w:sz w:val="20"/>
                <w:szCs w:val="20"/>
                <w:lang w:eastAsia="nl-NL"/>
              </w:rPr>
            </w:pPr>
            <w:r>
              <w:rPr>
                <w:rFonts w:ascii="Calibri" w:eastAsia="Times New Roman" w:hAnsi="Calibri" w:cs="Calibri"/>
                <w:b/>
                <w:sz w:val="20"/>
                <w:szCs w:val="20"/>
                <w:lang w:eastAsia="nl-NL"/>
              </w:rPr>
              <w:t>AGENDAPUNTEN</w:t>
            </w:r>
          </w:p>
        </w:tc>
        <w:tc>
          <w:tcPr>
            <w:tcW w:w="1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1B7E39" w14:textId="77777777" w:rsidR="00E66299" w:rsidRDefault="00E66299">
            <w:pPr>
              <w:rPr>
                <w:rFonts w:ascii="Calibri" w:eastAsia="Times New Roman" w:hAnsi="Calibri" w:cs="Calibri"/>
                <w:b/>
                <w:sz w:val="20"/>
                <w:szCs w:val="20"/>
                <w:lang w:eastAsia="nl-NL"/>
              </w:rPr>
            </w:pPr>
            <w:r>
              <w:rPr>
                <w:rFonts w:ascii="Calibri" w:eastAsia="Times New Roman" w:hAnsi="Calibri" w:cs="Calibri"/>
                <w:b/>
                <w:sz w:val="20"/>
                <w:szCs w:val="20"/>
                <w:lang w:eastAsia="nl-NL"/>
              </w:rPr>
              <w:t>BEVOEGHEID MR</w:t>
            </w:r>
          </w:p>
        </w:tc>
      </w:tr>
      <w:tr w:rsidR="00E66299" w14:paraId="2A4DCDFC" w14:textId="77777777" w:rsidTr="00E66299">
        <w:tc>
          <w:tcPr>
            <w:tcW w:w="7225" w:type="dxa"/>
            <w:tcBorders>
              <w:top w:val="single" w:sz="4" w:space="0" w:color="auto"/>
              <w:left w:val="single" w:sz="4" w:space="0" w:color="auto"/>
              <w:bottom w:val="single" w:sz="4" w:space="0" w:color="auto"/>
              <w:right w:val="single" w:sz="4" w:space="0" w:color="auto"/>
            </w:tcBorders>
          </w:tcPr>
          <w:p w14:paraId="68F72118" w14:textId="0DB4D447" w:rsidR="00E66299" w:rsidRDefault="00E66299" w:rsidP="001361D1">
            <w:pPr>
              <w:numPr>
                <w:ilvl w:val="0"/>
                <w:numId w:val="2"/>
              </w:numPr>
              <w:spacing w:after="0" w:line="240" w:lineRule="auto"/>
              <w:rPr>
                <w:rFonts w:cstheme="minorHAnsi"/>
                <w:sz w:val="20"/>
                <w:szCs w:val="20"/>
              </w:rPr>
            </w:pPr>
            <w:r>
              <w:rPr>
                <w:rFonts w:cstheme="minorHAnsi"/>
                <w:b/>
                <w:sz w:val="20"/>
                <w:szCs w:val="20"/>
              </w:rPr>
              <w:t>MR jaarplan 202</w:t>
            </w:r>
            <w:r w:rsidR="002F0C90">
              <w:rPr>
                <w:rFonts w:cstheme="minorHAnsi"/>
                <w:b/>
                <w:sz w:val="20"/>
                <w:szCs w:val="20"/>
              </w:rPr>
              <w:t>2</w:t>
            </w:r>
            <w:r>
              <w:rPr>
                <w:rFonts w:cstheme="minorHAnsi"/>
                <w:b/>
                <w:sz w:val="20"/>
                <w:szCs w:val="20"/>
              </w:rPr>
              <w:t>-202</w:t>
            </w:r>
            <w:r w:rsidR="002F0C90">
              <w:rPr>
                <w:rFonts w:cstheme="minorHAnsi"/>
                <w:b/>
                <w:sz w:val="20"/>
                <w:szCs w:val="20"/>
              </w:rPr>
              <w:t>3</w:t>
            </w:r>
            <w:r>
              <w:rPr>
                <w:rFonts w:cstheme="minorHAnsi"/>
                <w:b/>
                <w:sz w:val="20"/>
                <w:szCs w:val="20"/>
              </w:rPr>
              <w:br/>
            </w:r>
            <w:r>
              <w:rPr>
                <w:rFonts w:cstheme="minorHAnsi"/>
                <w:sz w:val="20"/>
                <w:szCs w:val="20"/>
              </w:rPr>
              <w:t>vast punt op agenda: bespreken, aanpassen, etc.</w:t>
            </w:r>
          </w:p>
          <w:p w14:paraId="631EF10D" w14:textId="5792E7E7" w:rsidR="00C61AC6" w:rsidRDefault="00C61AC6" w:rsidP="00C61AC6">
            <w:pPr>
              <w:pStyle w:val="Lijstalinea"/>
              <w:numPr>
                <w:ilvl w:val="0"/>
                <w:numId w:val="5"/>
              </w:numPr>
              <w:spacing w:after="0" w:line="240" w:lineRule="auto"/>
              <w:ind w:left="1014"/>
              <w:rPr>
                <w:rFonts w:cstheme="minorHAnsi"/>
                <w:bCs/>
                <w:sz w:val="20"/>
                <w:szCs w:val="20"/>
              </w:rPr>
            </w:pPr>
            <w:r>
              <w:rPr>
                <w:rFonts w:cstheme="minorHAnsi"/>
                <w:bCs/>
                <w:sz w:val="20"/>
                <w:szCs w:val="20"/>
              </w:rPr>
              <w:t>S</w:t>
            </w:r>
            <w:r w:rsidR="00E66299">
              <w:rPr>
                <w:rFonts w:cstheme="minorHAnsi"/>
                <w:bCs/>
                <w:sz w:val="20"/>
                <w:szCs w:val="20"/>
              </w:rPr>
              <w:t>peerpunten MR</w:t>
            </w:r>
            <w:r w:rsidR="002F0C90">
              <w:rPr>
                <w:rFonts w:cstheme="minorHAnsi"/>
                <w:bCs/>
                <w:sz w:val="20"/>
                <w:szCs w:val="20"/>
              </w:rPr>
              <w:t>:</w:t>
            </w:r>
          </w:p>
          <w:p w14:paraId="41AE1229" w14:textId="77777777" w:rsidR="00E66299" w:rsidRDefault="00E66299" w:rsidP="001361D1">
            <w:pPr>
              <w:numPr>
                <w:ilvl w:val="0"/>
                <w:numId w:val="2"/>
              </w:numPr>
              <w:spacing w:after="0" w:line="240" w:lineRule="auto"/>
              <w:rPr>
                <w:rFonts w:cstheme="minorHAnsi"/>
                <w:sz w:val="20"/>
                <w:szCs w:val="20"/>
              </w:rPr>
            </w:pPr>
            <w:r>
              <w:rPr>
                <w:rFonts w:cstheme="minorHAnsi"/>
                <w:b/>
                <w:sz w:val="20"/>
                <w:szCs w:val="20"/>
              </w:rPr>
              <w:t>Ouderbetrokkenheid</w:t>
            </w:r>
          </w:p>
          <w:p w14:paraId="4DFB830A" w14:textId="77777777" w:rsidR="00E66299" w:rsidRDefault="00E66299">
            <w:pPr>
              <w:spacing w:after="0" w:line="240" w:lineRule="auto"/>
              <w:ind w:left="644"/>
              <w:rPr>
                <w:rFonts w:cstheme="minorHAnsi"/>
                <w:sz w:val="20"/>
                <w:szCs w:val="20"/>
              </w:rPr>
            </w:pPr>
            <w:r>
              <w:rPr>
                <w:rFonts w:cstheme="minorHAnsi"/>
                <w:sz w:val="20"/>
                <w:szCs w:val="20"/>
              </w:rPr>
              <w:t xml:space="preserve">Vast speerpunt op de agenda. </w:t>
            </w:r>
          </w:p>
          <w:p w14:paraId="6D98E289" w14:textId="77777777" w:rsidR="002F0C90" w:rsidRDefault="00E66299" w:rsidP="002F0C90">
            <w:pPr>
              <w:pStyle w:val="Lijstalinea"/>
              <w:spacing w:after="0" w:line="240" w:lineRule="auto"/>
              <w:ind w:left="731"/>
              <w:rPr>
                <w:rFonts w:cstheme="minorHAnsi"/>
                <w:bCs/>
                <w:sz w:val="20"/>
                <w:szCs w:val="20"/>
              </w:rPr>
            </w:pPr>
            <w:r w:rsidRPr="002F0C90">
              <w:rPr>
                <w:rFonts w:cstheme="minorHAnsi"/>
                <w:sz w:val="20"/>
                <w:szCs w:val="20"/>
              </w:rPr>
              <w:t xml:space="preserve">Nadenken over prioriteiten en wensen voor dit jaar. Ouderbetrokkenheid is een mooi punt om mee te nemen. MR kan bijvoorbeeld meedenken over het organiseren van </w:t>
            </w:r>
            <w:r w:rsidR="002F0C90" w:rsidRPr="002F0C90">
              <w:rPr>
                <w:rFonts w:cstheme="minorHAnsi"/>
                <w:sz w:val="20"/>
                <w:szCs w:val="20"/>
              </w:rPr>
              <w:t xml:space="preserve">een klankbord; denk aan: </w:t>
            </w:r>
            <w:r w:rsidR="002F0C90">
              <w:rPr>
                <w:rFonts w:cstheme="minorHAnsi"/>
                <w:bCs/>
                <w:sz w:val="20"/>
                <w:szCs w:val="20"/>
              </w:rPr>
              <w:t>Meer naar ouders toe? Denk aan klankbord; thema-avonden, maandelijkse bijenkomst, koffieochtend, app groep, nieuwsbrief, hulp op school, klassenouder, open dag, marktvorm weer terugbrengen in de school?</w:t>
            </w:r>
          </w:p>
          <w:p w14:paraId="37A244CB" w14:textId="1D379D67" w:rsidR="00E66299" w:rsidRPr="002F0C90" w:rsidRDefault="00E66299" w:rsidP="0068259A">
            <w:pPr>
              <w:pStyle w:val="Lijstalinea"/>
              <w:numPr>
                <w:ilvl w:val="0"/>
                <w:numId w:val="2"/>
              </w:numPr>
              <w:spacing w:after="0" w:line="240" w:lineRule="auto"/>
              <w:rPr>
                <w:rFonts w:ascii="Calibri" w:eastAsia="Times New Roman" w:hAnsi="Calibri" w:cs="Calibri"/>
                <w:b/>
                <w:bCs/>
                <w:sz w:val="20"/>
                <w:szCs w:val="20"/>
                <w:lang w:eastAsia="nl-NL"/>
              </w:rPr>
            </w:pPr>
            <w:r w:rsidRPr="002F0C90">
              <w:rPr>
                <w:rFonts w:ascii="Calibri" w:eastAsia="Times New Roman" w:hAnsi="Calibri" w:cs="Calibri"/>
                <w:b/>
                <w:bCs/>
                <w:sz w:val="20"/>
                <w:szCs w:val="20"/>
                <w:lang w:eastAsia="nl-NL"/>
              </w:rPr>
              <w:t>Overige punten vanuit directie</w:t>
            </w:r>
          </w:p>
          <w:p w14:paraId="6735F7DC" w14:textId="77777777" w:rsidR="00E66299" w:rsidRDefault="00E66299">
            <w:pPr>
              <w:pStyle w:val="Lijstalinea"/>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Bespreken en afspraken maken binnen de MR vanuit eerder vernomen punten afkomstig van directie.</w:t>
            </w:r>
          </w:p>
          <w:p w14:paraId="1C72A424" w14:textId="549D95FF" w:rsidR="00E66299" w:rsidRDefault="00E66299" w:rsidP="001361D1">
            <w:pPr>
              <w:pStyle w:val="Lijstalinea"/>
              <w:numPr>
                <w:ilvl w:val="0"/>
                <w:numId w:val="6"/>
              </w:numPr>
              <w:spacing w:after="0" w:line="240" w:lineRule="auto"/>
              <w:ind w:left="1014"/>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 </w:t>
            </w:r>
          </w:p>
          <w:p w14:paraId="77FF16DD" w14:textId="77777777" w:rsidR="00E66299" w:rsidRDefault="00E66299" w:rsidP="001361D1">
            <w:pPr>
              <w:pStyle w:val="Lijstalinea"/>
              <w:numPr>
                <w:ilvl w:val="0"/>
                <w:numId w:val="2"/>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 xml:space="preserve">Rondvraag en </w:t>
            </w:r>
            <w:proofErr w:type="spellStart"/>
            <w:r>
              <w:rPr>
                <w:rFonts w:ascii="Calibri" w:eastAsia="Times New Roman" w:hAnsi="Calibri" w:cs="Calibri"/>
                <w:b/>
                <w:bCs/>
                <w:sz w:val="20"/>
                <w:szCs w:val="20"/>
                <w:lang w:eastAsia="nl-NL"/>
              </w:rPr>
              <w:t>w.v.t.t.k</w:t>
            </w:r>
            <w:proofErr w:type="spellEnd"/>
            <w:r>
              <w:rPr>
                <w:rFonts w:ascii="Calibri" w:eastAsia="Times New Roman" w:hAnsi="Calibri" w:cs="Calibri"/>
                <w:b/>
                <w:bCs/>
                <w:sz w:val="20"/>
                <w:szCs w:val="20"/>
                <w:lang w:eastAsia="nl-NL"/>
              </w:rPr>
              <w:t>.</w:t>
            </w:r>
          </w:p>
          <w:p w14:paraId="101D12C0" w14:textId="77777777" w:rsidR="00E66299" w:rsidRDefault="00E66299" w:rsidP="001361D1">
            <w:pPr>
              <w:pStyle w:val="Lijstalinea"/>
              <w:numPr>
                <w:ilvl w:val="0"/>
                <w:numId w:val="7"/>
              </w:numPr>
              <w:spacing w:after="0" w:line="240" w:lineRule="auto"/>
              <w:ind w:left="873" w:hanging="229"/>
              <w:rPr>
                <w:rFonts w:ascii="Calibri" w:eastAsia="Times New Roman" w:hAnsi="Calibri" w:cs="Calibri"/>
                <w:sz w:val="20"/>
                <w:szCs w:val="20"/>
                <w:lang w:eastAsia="nl-NL"/>
              </w:rPr>
            </w:pPr>
          </w:p>
          <w:p w14:paraId="466509F8" w14:textId="77777777" w:rsidR="00E66299" w:rsidRDefault="00E66299" w:rsidP="001361D1">
            <w:pPr>
              <w:pStyle w:val="Lijstalinea"/>
              <w:numPr>
                <w:ilvl w:val="0"/>
                <w:numId w:val="2"/>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 xml:space="preserve">Afsluiting </w:t>
            </w:r>
          </w:p>
          <w:p w14:paraId="2D3C4E1B" w14:textId="77777777" w:rsidR="00E66299" w:rsidRDefault="00E66299">
            <w:pPr>
              <w:pStyle w:val="Lijstalinea"/>
              <w:spacing w:after="0" w:line="240" w:lineRule="auto"/>
              <w:ind w:left="644"/>
              <w:rPr>
                <w:rFonts w:ascii="Calibri" w:eastAsia="Times New Roman" w:hAnsi="Calibri" w:cs="Calibri"/>
                <w:sz w:val="20"/>
                <w:szCs w:val="20"/>
                <w:lang w:eastAsia="nl-NL"/>
              </w:rPr>
            </w:pPr>
            <w:r>
              <w:rPr>
                <w:rFonts w:ascii="Calibri" w:eastAsia="Times New Roman" w:hAnsi="Calibri" w:cs="Calibri"/>
                <w:sz w:val="20"/>
                <w:szCs w:val="20"/>
                <w:lang w:eastAsia="nl-NL"/>
              </w:rPr>
              <w:t>Afsluiting tweede gedeelte MR vergadering.</w:t>
            </w:r>
          </w:p>
        </w:tc>
        <w:tc>
          <w:tcPr>
            <w:tcW w:w="1835" w:type="dxa"/>
            <w:tcBorders>
              <w:top w:val="single" w:sz="4" w:space="0" w:color="auto"/>
              <w:left w:val="single" w:sz="4" w:space="0" w:color="auto"/>
              <w:bottom w:val="single" w:sz="4" w:space="0" w:color="auto"/>
              <w:right w:val="single" w:sz="4" w:space="0" w:color="auto"/>
            </w:tcBorders>
          </w:tcPr>
          <w:p w14:paraId="7D8D2192" w14:textId="77777777" w:rsidR="00E66299" w:rsidRDefault="00E66299">
            <w:pPr>
              <w:rPr>
                <w:rFonts w:ascii="Calibri" w:eastAsia="Times New Roman" w:hAnsi="Calibri" w:cs="Calibri"/>
                <w:sz w:val="20"/>
                <w:szCs w:val="20"/>
                <w:lang w:eastAsia="nl-NL"/>
              </w:rPr>
            </w:pPr>
          </w:p>
        </w:tc>
      </w:tr>
    </w:tbl>
    <w:p w14:paraId="05E3FE6A" w14:textId="0DD83761" w:rsidR="00E66299" w:rsidRDefault="00E66299" w:rsidP="00E66299">
      <w:pPr>
        <w:rPr>
          <w:rFonts w:ascii="Calibri" w:eastAsia="Times New Roman" w:hAnsi="Calibri" w:cs="Calibri"/>
          <w:b/>
          <w:bCs/>
          <w:sz w:val="20"/>
          <w:szCs w:val="20"/>
          <w:lang w:eastAsia="nl-NL"/>
        </w:rPr>
      </w:pPr>
    </w:p>
    <w:p w14:paraId="3AD12E20" w14:textId="05E349B6" w:rsidR="002F0C90" w:rsidRDefault="002F0C90" w:rsidP="00E66299">
      <w:pPr>
        <w:rPr>
          <w:rFonts w:ascii="Calibri" w:eastAsia="Times New Roman" w:hAnsi="Calibri" w:cs="Calibri"/>
          <w:b/>
          <w:bCs/>
          <w:sz w:val="20"/>
          <w:szCs w:val="20"/>
          <w:lang w:eastAsia="nl-NL"/>
        </w:rPr>
      </w:pPr>
    </w:p>
    <w:p w14:paraId="7B8F748D" w14:textId="49773038" w:rsidR="002F0C90" w:rsidRDefault="002F0C90" w:rsidP="00E66299">
      <w:pPr>
        <w:rPr>
          <w:rFonts w:ascii="Calibri" w:eastAsia="Times New Roman" w:hAnsi="Calibri" w:cs="Calibri"/>
          <w:b/>
          <w:bCs/>
          <w:sz w:val="20"/>
          <w:szCs w:val="20"/>
          <w:lang w:eastAsia="nl-NL"/>
        </w:rPr>
      </w:pPr>
    </w:p>
    <w:p w14:paraId="7C81BCDE" w14:textId="77777777" w:rsidR="002F0C90" w:rsidRDefault="002F0C90" w:rsidP="00E66299">
      <w:pPr>
        <w:rPr>
          <w:rFonts w:ascii="Calibri" w:eastAsia="Times New Roman" w:hAnsi="Calibri" w:cs="Calibri"/>
          <w:b/>
          <w:bCs/>
          <w:sz w:val="20"/>
          <w:szCs w:val="20"/>
          <w:lang w:eastAsia="nl-NL"/>
        </w:rPr>
      </w:pPr>
    </w:p>
    <w:p w14:paraId="32B7A5EE" w14:textId="77777777" w:rsidR="00D15564" w:rsidRDefault="00D15564" w:rsidP="00E66299">
      <w:pPr>
        <w:rPr>
          <w:rFonts w:ascii="Calibri" w:eastAsia="Times New Roman" w:hAnsi="Calibri" w:cs="Calibri"/>
          <w:b/>
          <w:bCs/>
          <w:sz w:val="20"/>
          <w:szCs w:val="20"/>
          <w:lang w:eastAsia="nl-NL"/>
        </w:rPr>
      </w:pPr>
    </w:p>
    <w:p w14:paraId="315F3472" w14:textId="4F2291B7" w:rsidR="00E66299" w:rsidRDefault="00E66299" w:rsidP="00E66299">
      <w:pPr>
        <w:rPr>
          <w:rFonts w:ascii="Calibri" w:eastAsia="Times New Roman" w:hAnsi="Calibri" w:cs="Calibri"/>
          <w:b/>
          <w:bCs/>
          <w:sz w:val="20"/>
          <w:szCs w:val="20"/>
          <w:lang w:eastAsia="nl-NL"/>
        </w:rPr>
      </w:pPr>
      <w:r>
        <w:rPr>
          <w:rFonts w:ascii="Calibri" w:eastAsia="Times New Roman" w:hAnsi="Calibri" w:cs="Calibri"/>
          <w:b/>
          <w:bCs/>
          <w:sz w:val="20"/>
          <w:szCs w:val="20"/>
          <w:lang w:eastAsia="nl-NL"/>
        </w:rPr>
        <w:t>ACTIEPUNTENLIJST 2022/2023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9"/>
        <w:gridCol w:w="3631"/>
        <w:gridCol w:w="1837"/>
        <w:gridCol w:w="1458"/>
      </w:tblGrid>
      <w:tr w:rsidR="00E66299" w14:paraId="748972F5" w14:textId="77777777" w:rsidTr="00E66299">
        <w:trPr>
          <w:trHeight w:val="367"/>
        </w:trPr>
        <w:tc>
          <w:tcPr>
            <w:tcW w:w="2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BC099" w14:textId="77777777" w:rsidR="00E66299" w:rsidRDefault="00E66299">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Plan</w:t>
            </w:r>
          </w:p>
        </w:tc>
        <w:tc>
          <w:tcPr>
            <w:tcW w:w="3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8767D" w14:textId="77777777" w:rsidR="00E66299" w:rsidRDefault="00E66299">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 xml:space="preserve">Actie </w:t>
            </w:r>
          </w:p>
        </w:tc>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766922" w14:textId="77777777" w:rsidR="00E66299" w:rsidRDefault="00E66299">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Wie</w:t>
            </w:r>
          </w:p>
        </w:tc>
        <w:tc>
          <w:tcPr>
            <w:tcW w:w="1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AC2161" w14:textId="77777777" w:rsidR="00E66299" w:rsidRDefault="00E66299">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Wanneer</w:t>
            </w:r>
          </w:p>
        </w:tc>
      </w:tr>
      <w:tr w:rsidR="00E66299" w14:paraId="4FF31459" w14:textId="77777777" w:rsidTr="00E66299">
        <w:trPr>
          <w:trHeight w:val="367"/>
        </w:trPr>
        <w:tc>
          <w:tcPr>
            <w:tcW w:w="2421" w:type="dxa"/>
            <w:tcBorders>
              <w:top w:val="single" w:sz="4" w:space="0" w:color="auto"/>
              <w:left w:val="single" w:sz="4" w:space="0" w:color="auto"/>
              <w:bottom w:val="single" w:sz="4" w:space="0" w:color="auto"/>
              <w:right w:val="single" w:sz="4" w:space="0" w:color="auto"/>
            </w:tcBorders>
          </w:tcPr>
          <w:p w14:paraId="580C1059" w14:textId="735E9A77" w:rsidR="00E66299" w:rsidRDefault="006851F3">
            <w:pPr>
              <w:keepNext/>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Opvullen vacature oudergelding</w:t>
            </w:r>
          </w:p>
        </w:tc>
        <w:tc>
          <w:tcPr>
            <w:tcW w:w="3633" w:type="dxa"/>
            <w:tcBorders>
              <w:top w:val="single" w:sz="4" w:space="0" w:color="auto"/>
              <w:left w:val="single" w:sz="4" w:space="0" w:color="auto"/>
              <w:bottom w:val="single" w:sz="4" w:space="0" w:color="auto"/>
              <w:right w:val="single" w:sz="4" w:space="0" w:color="auto"/>
            </w:tcBorders>
          </w:tcPr>
          <w:p w14:paraId="61DBFD2C" w14:textId="6BBD3CC2" w:rsidR="00E66299" w:rsidRDefault="006851F3">
            <w:pPr>
              <w:keepNext/>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Brief opstellen voor ouders</w:t>
            </w:r>
          </w:p>
        </w:tc>
        <w:tc>
          <w:tcPr>
            <w:tcW w:w="1838" w:type="dxa"/>
            <w:tcBorders>
              <w:top w:val="single" w:sz="4" w:space="0" w:color="auto"/>
              <w:left w:val="single" w:sz="4" w:space="0" w:color="auto"/>
              <w:bottom w:val="single" w:sz="4" w:space="0" w:color="auto"/>
              <w:right w:val="single" w:sz="4" w:space="0" w:color="auto"/>
            </w:tcBorders>
          </w:tcPr>
          <w:p w14:paraId="4F8C6ED4" w14:textId="425C2D38" w:rsidR="00E66299" w:rsidRDefault="006851F3">
            <w:pPr>
              <w:keepNext/>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R. Kat</w:t>
            </w:r>
          </w:p>
        </w:tc>
        <w:tc>
          <w:tcPr>
            <w:tcW w:w="1459" w:type="dxa"/>
            <w:tcBorders>
              <w:top w:val="single" w:sz="4" w:space="0" w:color="auto"/>
              <w:left w:val="single" w:sz="4" w:space="0" w:color="auto"/>
              <w:bottom w:val="single" w:sz="4" w:space="0" w:color="auto"/>
              <w:right w:val="single" w:sz="4" w:space="0" w:color="auto"/>
            </w:tcBorders>
          </w:tcPr>
          <w:p w14:paraId="59849FCB" w14:textId="7C6AFACF" w:rsidR="00E66299" w:rsidRDefault="006851F3">
            <w:pPr>
              <w:keepNext/>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maart</w:t>
            </w:r>
          </w:p>
        </w:tc>
      </w:tr>
      <w:tr w:rsidR="00E66299" w14:paraId="2E5425D2" w14:textId="77777777" w:rsidTr="00E66299">
        <w:trPr>
          <w:trHeight w:val="367"/>
        </w:trPr>
        <w:tc>
          <w:tcPr>
            <w:tcW w:w="2421" w:type="dxa"/>
            <w:tcBorders>
              <w:top w:val="single" w:sz="4" w:space="0" w:color="auto"/>
              <w:left w:val="single" w:sz="4" w:space="0" w:color="auto"/>
              <w:bottom w:val="single" w:sz="4" w:space="0" w:color="auto"/>
              <w:right w:val="single" w:sz="4" w:space="0" w:color="auto"/>
            </w:tcBorders>
          </w:tcPr>
          <w:p w14:paraId="3B607FDC" w14:textId="6D6259BE" w:rsidR="00E66299" w:rsidRDefault="00950B39">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Naschoolse opvang: Welke mogelijkheden?</w:t>
            </w:r>
          </w:p>
        </w:tc>
        <w:tc>
          <w:tcPr>
            <w:tcW w:w="3633" w:type="dxa"/>
            <w:tcBorders>
              <w:top w:val="single" w:sz="4" w:space="0" w:color="auto"/>
              <w:left w:val="single" w:sz="4" w:space="0" w:color="auto"/>
              <w:bottom w:val="single" w:sz="4" w:space="0" w:color="auto"/>
              <w:right w:val="single" w:sz="4" w:space="0" w:color="auto"/>
            </w:tcBorders>
          </w:tcPr>
          <w:p w14:paraId="455C9A58" w14:textId="77777777" w:rsidR="00E66299" w:rsidRDefault="00950B39">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Bestuur is verantwoordelijke partij, aanvraag moet voor 1 juni ingediend zijn. Er is nog niks concreets.</w:t>
            </w:r>
          </w:p>
          <w:p w14:paraId="0015F97C" w14:textId="5567DA3F" w:rsidR="00950B39" w:rsidRDefault="00950B39">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MR zal de vraag stellen over update.</w:t>
            </w:r>
          </w:p>
        </w:tc>
        <w:tc>
          <w:tcPr>
            <w:tcW w:w="1838" w:type="dxa"/>
            <w:tcBorders>
              <w:top w:val="single" w:sz="4" w:space="0" w:color="auto"/>
              <w:left w:val="single" w:sz="4" w:space="0" w:color="auto"/>
              <w:bottom w:val="single" w:sz="4" w:space="0" w:color="auto"/>
              <w:right w:val="single" w:sz="4" w:space="0" w:color="auto"/>
            </w:tcBorders>
          </w:tcPr>
          <w:p w14:paraId="6610C65D" w14:textId="5D86F082" w:rsidR="00E66299" w:rsidRPr="00950B39" w:rsidRDefault="00950B39" w:rsidP="00950B39">
            <w:pPr>
              <w:keepNext/>
              <w:spacing w:after="0" w:line="240" w:lineRule="auto"/>
              <w:outlineLvl w:val="0"/>
              <w:rPr>
                <w:rFonts w:ascii="Calibri" w:eastAsia="Times New Roman" w:hAnsi="Calibri" w:cs="Calibri"/>
                <w:bCs/>
                <w:sz w:val="20"/>
                <w:szCs w:val="20"/>
                <w:lang w:eastAsia="nl-NL"/>
              </w:rPr>
            </w:pPr>
            <w:r w:rsidRPr="00950B39">
              <w:rPr>
                <w:rFonts w:ascii="Calibri" w:eastAsia="Times New Roman" w:hAnsi="Calibri" w:cs="Calibri"/>
                <w:bCs/>
                <w:sz w:val="20"/>
                <w:szCs w:val="20"/>
                <w:lang w:eastAsia="nl-NL"/>
              </w:rPr>
              <w:t>I.</w:t>
            </w:r>
            <w:r>
              <w:rPr>
                <w:rFonts w:ascii="Calibri" w:eastAsia="Times New Roman" w:hAnsi="Calibri" w:cs="Calibri"/>
                <w:bCs/>
                <w:sz w:val="20"/>
                <w:szCs w:val="20"/>
                <w:lang w:eastAsia="nl-NL"/>
              </w:rPr>
              <w:t xml:space="preserve"> </w:t>
            </w:r>
            <w:r w:rsidRPr="00950B39">
              <w:rPr>
                <w:rFonts w:ascii="Calibri" w:eastAsia="Times New Roman" w:hAnsi="Calibri" w:cs="Calibri"/>
                <w:bCs/>
                <w:sz w:val="20"/>
                <w:szCs w:val="20"/>
                <w:lang w:eastAsia="nl-NL"/>
              </w:rPr>
              <w:t>Harteveld</w:t>
            </w:r>
          </w:p>
        </w:tc>
        <w:tc>
          <w:tcPr>
            <w:tcW w:w="1459" w:type="dxa"/>
            <w:tcBorders>
              <w:top w:val="single" w:sz="4" w:space="0" w:color="auto"/>
              <w:left w:val="single" w:sz="4" w:space="0" w:color="auto"/>
              <w:bottom w:val="single" w:sz="4" w:space="0" w:color="auto"/>
              <w:right w:val="single" w:sz="4" w:space="0" w:color="auto"/>
            </w:tcBorders>
          </w:tcPr>
          <w:p w14:paraId="2C96C018" w14:textId="644BCB91" w:rsidR="00E66299" w:rsidRDefault="00950B39">
            <w:pPr>
              <w:keepNext/>
              <w:spacing w:after="0" w:line="240" w:lineRule="auto"/>
              <w:outlineLvl w:val="0"/>
              <w:rPr>
                <w:rFonts w:ascii="Calibri" w:eastAsia="Times New Roman" w:hAnsi="Calibri" w:cs="Calibri"/>
                <w:bCs/>
                <w:sz w:val="20"/>
                <w:szCs w:val="20"/>
                <w:lang w:eastAsia="nl-NL"/>
              </w:rPr>
            </w:pPr>
            <w:r>
              <w:rPr>
                <w:rFonts w:ascii="Calibri" w:eastAsia="Times New Roman" w:hAnsi="Calibri" w:cs="Calibri"/>
                <w:bCs/>
                <w:sz w:val="20"/>
                <w:szCs w:val="20"/>
                <w:lang w:eastAsia="nl-NL"/>
              </w:rPr>
              <w:t>juni</w:t>
            </w:r>
          </w:p>
        </w:tc>
      </w:tr>
    </w:tbl>
    <w:p w14:paraId="061BA7EC" w14:textId="77777777" w:rsidR="003C3348" w:rsidRDefault="002F0C90"/>
    <w:sectPr w:rsidR="003C3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721"/>
    <w:multiLevelType w:val="hybridMultilevel"/>
    <w:tmpl w:val="3858FC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C7E0B64"/>
    <w:multiLevelType w:val="hybridMultilevel"/>
    <w:tmpl w:val="EF72B1C2"/>
    <w:lvl w:ilvl="0" w:tplc="141AA546">
      <w:start w:val="1"/>
      <w:numFmt w:val="upperLetter"/>
      <w:lvlText w:val="%1."/>
      <w:lvlJc w:val="left"/>
      <w:pPr>
        <w:ind w:left="1093" w:hanging="360"/>
      </w:pPr>
    </w:lvl>
    <w:lvl w:ilvl="1" w:tplc="04130019">
      <w:start w:val="1"/>
      <w:numFmt w:val="lowerLetter"/>
      <w:lvlText w:val="%2."/>
      <w:lvlJc w:val="left"/>
      <w:pPr>
        <w:ind w:left="1813" w:hanging="360"/>
      </w:pPr>
    </w:lvl>
    <w:lvl w:ilvl="2" w:tplc="0413001B">
      <w:start w:val="1"/>
      <w:numFmt w:val="lowerRoman"/>
      <w:lvlText w:val="%3."/>
      <w:lvlJc w:val="right"/>
      <w:pPr>
        <w:ind w:left="2533" w:hanging="180"/>
      </w:pPr>
    </w:lvl>
    <w:lvl w:ilvl="3" w:tplc="0413000F">
      <w:start w:val="1"/>
      <w:numFmt w:val="decimal"/>
      <w:lvlText w:val="%4."/>
      <w:lvlJc w:val="left"/>
      <w:pPr>
        <w:ind w:left="3253" w:hanging="360"/>
      </w:pPr>
    </w:lvl>
    <w:lvl w:ilvl="4" w:tplc="04130019">
      <w:start w:val="1"/>
      <w:numFmt w:val="lowerLetter"/>
      <w:lvlText w:val="%5."/>
      <w:lvlJc w:val="left"/>
      <w:pPr>
        <w:ind w:left="3973" w:hanging="360"/>
      </w:pPr>
    </w:lvl>
    <w:lvl w:ilvl="5" w:tplc="0413001B">
      <w:start w:val="1"/>
      <w:numFmt w:val="lowerRoman"/>
      <w:lvlText w:val="%6."/>
      <w:lvlJc w:val="right"/>
      <w:pPr>
        <w:ind w:left="4693" w:hanging="180"/>
      </w:pPr>
    </w:lvl>
    <w:lvl w:ilvl="6" w:tplc="0413000F">
      <w:start w:val="1"/>
      <w:numFmt w:val="decimal"/>
      <w:lvlText w:val="%7."/>
      <w:lvlJc w:val="left"/>
      <w:pPr>
        <w:ind w:left="5413" w:hanging="360"/>
      </w:pPr>
    </w:lvl>
    <w:lvl w:ilvl="7" w:tplc="04130019">
      <w:start w:val="1"/>
      <w:numFmt w:val="lowerLetter"/>
      <w:lvlText w:val="%8."/>
      <w:lvlJc w:val="left"/>
      <w:pPr>
        <w:ind w:left="6133" w:hanging="360"/>
      </w:pPr>
    </w:lvl>
    <w:lvl w:ilvl="8" w:tplc="0413001B">
      <w:start w:val="1"/>
      <w:numFmt w:val="lowerRoman"/>
      <w:lvlText w:val="%9."/>
      <w:lvlJc w:val="right"/>
      <w:pPr>
        <w:ind w:left="6853" w:hanging="180"/>
      </w:pPr>
    </w:lvl>
  </w:abstractNum>
  <w:abstractNum w:abstractNumId="2" w15:restartNumberingAfterBreak="0">
    <w:nsid w:val="400F3D26"/>
    <w:multiLevelType w:val="hybridMultilevel"/>
    <w:tmpl w:val="79D2D3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4496105"/>
    <w:multiLevelType w:val="hybridMultilevel"/>
    <w:tmpl w:val="FC3AFF50"/>
    <w:lvl w:ilvl="0" w:tplc="04130001">
      <w:start w:val="1"/>
      <w:numFmt w:val="bullet"/>
      <w:lvlText w:val=""/>
      <w:lvlJc w:val="left"/>
      <w:pPr>
        <w:ind w:left="1455" w:hanging="360"/>
      </w:pPr>
      <w:rPr>
        <w:rFonts w:ascii="Symbol" w:hAnsi="Symbol" w:hint="default"/>
      </w:rPr>
    </w:lvl>
    <w:lvl w:ilvl="1" w:tplc="04130003">
      <w:start w:val="1"/>
      <w:numFmt w:val="bullet"/>
      <w:lvlText w:val="o"/>
      <w:lvlJc w:val="left"/>
      <w:pPr>
        <w:ind w:left="2175" w:hanging="360"/>
      </w:pPr>
      <w:rPr>
        <w:rFonts w:ascii="Courier New" w:hAnsi="Courier New" w:cs="Courier New" w:hint="default"/>
      </w:rPr>
    </w:lvl>
    <w:lvl w:ilvl="2" w:tplc="04130005">
      <w:start w:val="1"/>
      <w:numFmt w:val="bullet"/>
      <w:lvlText w:val=""/>
      <w:lvlJc w:val="left"/>
      <w:pPr>
        <w:ind w:left="2895" w:hanging="360"/>
      </w:pPr>
      <w:rPr>
        <w:rFonts w:ascii="Wingdings" w:hAnsi="Wingdings" w:hint="default"/>
      </w:rPr>
    </w:lvl>
    <w:lvl w:ilvl="3" w:tplc="04130001">
      <w:start w:val="1"/>
      <w:numFmt w:val="bullet"/>
      <w:lvlText w:val=""/>
      <w:lvlJc w:val="left"/>
      <w:pPr>
        <w:ind w:left="3615" w:hanging="360"/>
      </w:pPr>
      <w:rPr>
        <w:rFonts w:ascii="Symbol" w:hAnsi="Symbol" w:hint="default"/>
      </w:rPr>
    </w:lvl>
    <w:lvl w:ilvl="4" w:tplc="04130003">
      <w:start w:val="1"/>
      <w:numFmt w:val="bullet"/>
      <w:lvlText w:val="o"/>
      <w:lvlJc w:val="left"/>
      <w:pPr>
        <w:ind w:left="4335" w:hanging="360"/>
      </w:pPr>
      <w:rPr>
        <w:rFonts w:ascii="Courier New" w:hAnsi="Courier New" w:cs="Courier New" w:hint="default"/>
      </w:rPr>
    </w:lvl>
    <w:lvl w:ilvl="5" w:tplc="04130005">
      <w:start w:val="1"/>
      <w:numFmt w:val="bullet"/>
      <w:lvlText w:val=""/>
      <w:lvlJc w:val="left"/>
      <w:pPr>
        <w:ind w:left="5055" w:hanging="360"/>
      </w:pPr>
      <w:rPr>
        <w:rFonts w:ascii="Wingdings" w:hAnsi="Wingdings" w:hint="default"/>
      </w:rPr>
    </w:lvl>
    <w:lvl w:ilvl="6" w:tplc="04130001">
      <w:start w:val="1"/>
      <w:numFmt w:val="bullet"/>
      <w:lvlText w:val=""/>
      <w:lvlJc w:val="left"/>
      <w:pPr>
        <w:ind w:left="5775" w:hanging="360"/>
      </w:pPr>
      <w:rPr>
        <w:rFonts w:ascii="Symbol" w:hAnsi="Symbol" w:hint="default"/>
      </w:rPr>
    </w:lvl>
    <w:lvl w:ilvl="7" w:tplc="04130003">
      <w:start w:val="1"/>
      <w:numFmt w:val="bullet"/>
      <w:lvlText w:val="o"/>
      <w:lvlJc w:val="left"/>
      <w:pPr>
        <w:ind w:left="6495" w:hanging="360"/>
      </w:pPr>
      <w:rPr>
        <w:rFonts w:ascii="Courier New" w:hAnsi="Courier New" w:cs="Courier New" w:hint="default"/>
      </w:rPr>
    </w:lvl>
    <w:lvl w:ilvl="8" w:tplc="04130005">
      <w:start w:val="1"/>
      <w:numFmt w:val="bullet"/>
      <w:lvlText w:val=""/>
      <w:lvlJc w:val="left"/>
      <w:pPr>
        <w:ind w:left="7215" w:hanging="360"/>
      </w:pPr>
      <w:rPr>
        <w:rFonts w:ascii="Wingdings" w:hAnsi="Wingdings" w:hint="default"/>
      </w:rPr>
    </w:lvl>
  </w:abstractNum>
  <w:abstractNum w:abstractNumId="4" w15:restartNumberingAfterBreak="0">
    <w:nsid w:val="50EC2E37"/>
    <w:multiLevelType w:val="hybridMultilevel"/>
    <w:tmpl w:val="84B0C8B8"/>
    <w:lvl w:ilvl="0" w:tplc="04130001">
      <w:start w:val="1"/>
      <w:numFmt w:val="bullet"/>
      <w:lvlText w:val=""/>
      <w:lvlJc w:val="left"/>
      <w:pPr>
        <w:ind w:left="1451" w:hanging="360"/>
      </w:pPr>
      <w:rPr>
        <w:rFonts w:ascii="Symbol" w:hAnsi="Symbol" w:hint="default"/>
      </w:rPr>
    </w:lvl>
    <w:lvl w:ilvl="1" w:tplc="04130003" w:tentative="1">
      <w:start w:val="1"/>
      <w:numFmt w:val="bullet"/>
      <w:lvlText w:val="o"/>
      <w:lvlJc w:val="left"/>
      <w:pPr>
        <w:ind w:left="2171" w:hanging="360"/>
      </w:pPr>
      <w:rPr>
        <w:rFonts w:ascii="Courier New" w:hAnsi="Courier New" w:cs="Courier New" w:hint="default"/>
      </w:rPr>
    </w:lvl>
    <w:lvl w:ilvl="2" w:tplc="04130005" w:tentative="1">
      <w:start w:val="1"/>
      <w:numFmt w:val="bullet"/>
      <w:lvlText w:val=""/>
      <w:lvlJc w:val="left"/>
      <w:pPr>
        <w:ind w:left="2891" w:hanging="360"/>
      </w:pPr>
      <w:rPr>
        <w:rFonts w:ascii="Wingdings" w:hAnsi="Wingdings" w:hint="default"/>
      </w:rPr>
    </w:lvl>
    <w:lvl w:ilvl="3" w:tplc="04130001" w:tentative="1">
      <w:start w:val="1"/>
      <w:numFmt w:val="bullet"/>
      <w:lvlText w:val=""/>
      <w:lvlJc w:val="left"/>
      <w:pPr>
        <w:ind w:left="3611" w:hanging="360"/>
      </w:pPr>
      <w:rPr>
        <w:rFonts w:ascii="Symbol" w:hAnsi="Symbol" w:hint="default"/>
      </w:rPr>
    </w:lvl>
    <w:lvl w:ilvl="4" w:tplc="04130003" w:tentative="1">
      <w:start w:val="1"/>
      <w:numFmt w:val="bullet"/>
      <w:lvlText w:val="o"/>
      <w:lvlJc w:val="left"/>
      <w:pPr>
        <w:ind w:left="4331" w:hanging="360"/>
      </w:pPr>
      <w:rPr>
        <w:rFonts w:ascii="Courier New" w:hAnsi="Courier New" w:cs="Courier New" w:hint="default"/>
      </w:rPr>
    </w:lvl>
    <w:lvl w:ilvl="5" w:tplc="04130005" w:tentative="1">
      <w:start w:val="1"/>
      <w:numFmt w:val="bullet"/>
      <w:lvlText w:val=""/>
      <w:lvlJc w:val="left"/>
      <w:pPr>
        <w:ind w:left="5051" w:hanging="360"/>
      </w:pPr>
      <w:rPr>
        <w:rFonts w:ascii="Wingdings" w:hAnsi="Wingdings" w:hint="default"/>
      </w:rPr>
    </w:lvl>
    <w:lvl w:ilvl="6" w:tplc="04130001" w:tentative="1">
      <w:start w:val="1"/>
      <w:numFmt w:val="bullet"/>
      <w:lvlText w:val=""/>
      <w:lvlJc w:val="left"/>
      <w:pPr>
        <w:ind w:left="5771" w:hanging="360"/>
      </w:pPr>
      <w:rPr>
        <w:rFonts w:ascii="Symbol" w:hAnsi="Symbol" w:hint="default"/>
      </w:rPr>
    </w:lvl>
    <w:lvl w:ilvl="7" w:tplc="04130003" w:tentative="1">
      <w:start w:val="1"/>
      <w:numFmt w:val="bullet"/>
      <w:lvlText w:val="o"/>
      <w:lvlJc w:val="left"/>
      <w:pPr>
        <w:ind w:left="6491" w:hanging="360"/>
      </w:pPr>
      <w:rPr>
        <w:rFonts w:ascii="Courier New" w:hAnsi="Courier New" w:cs="Courier New" w:hint="default"/>
      </w:rPr>
    </w:lvl>
    <w:lvl w:ilvl="8" w:tplc="04130005" w:tentative="1">
      <w:start w:val="1"/>
      <w:numFmt w:val="bullet"/>
      <w:lvlText w:val=""/>
      <w:lvlJc w:val="left"/>
      <w:pPr>
        <w:ind w:left="7211" w:hanging="360"/>
      </w:pPr>
      <w:rPr>
        <w:rFonts w:ascii="Wingdings" w:hAnsi="Wingdings" w:hint="default"/>
      </w:rPr>
    </w:lvl>
  </w:abstractNum>
  <w:abstractNum w:abstractNumId="5" w15:restartNumberingAfterBreak="0">
    <w:nsid w:val="55171150"/>
    <w:multiLevelType w:val="hybridMultilevel"/>
    <w:tmpl w:val="D39468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BCA2E61"/>
    <w:multiLevelType w:val="hybridMultilevel"/>
    <w:tmpl w:val="A70CE148"/>
    <w:lvl w:ilvl="0" w:tplc="82FEB17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2F43898"/>
    <w:multiLevelType w:val="hybridMultilevel"/>
    <w:tmpl w:val="9D5E95D6"/>
    <w:lvl w:ilvl="0" w:tplc="04130001">
      <w:start w:val="1"/>
      <w:numFmt w:val="bullet"/>
      <w:lvlText w:val=""/>
      <w:lvlJc w:val="left"/>
      <w:pPr>
        <w:ind w:left="1004" w:hanging="360"/>
      </w:pPr>
      <w:rPr>
        <w:rFonts w:ascii="Symbol" w:hAnsi="Symbol"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8" w15:restartNumberingAfterBreak="0">
    <w:nsid w:val="7376446D"/>
    <w:multiLevelType w:val="hybridMultilevel"/>
    <w:tmpl w:val="9ACCF3BE"/>
    <w:lvl w:ilvl="0" w:tplc="0409000F">
      <w:start w:val="1"/>
      <w:numFmt w:val="decimal"/>
      <w:lvlText w:val="%1."/>
      <w:lvlJc w:val="left"/>
      <w:pPr>
        <w:ind w:left="644" w:hanging="360"/>
      </w:pPr>
      <w:rPr>
        <w:b/>
        <w:i w:val="0"/>
      </w:rPr>
    </w:lvl>
    <w:lvl w:ilvl="1" w:tplc="04130001">
      <w:start w:val="1"/>
      <w:numFmt w:val="bullet"/>
      <w:lvlText w:val=""/>
      <w:lvlJc w:val="left"/>
      <w:pPr>
        <w:tabs>
          <w:tab w:val="num" w:pos="2145"/>
        </w:tabs>
        <w:ind w:left="2145" w:hanging="360"/>
      </w:pPr>
      <w:rPr>
        <w:rFonts w:ascii="Symbol" w:hAnsi="Symbol" w:hint="default"/>
      </w:rPr>
    </w:lvl>
    <w:lvl w:ilvl="2" w:tplc="0413001B">
      <w:start w:val="1"/>
      <w:numFmt w:val="lowerRoman"/>
      <w:lvlText w:val="%3."/>
      <w:lvlJc w:val="right"/>
      <w:pPr>
        <w:ind w:left="2865" w:hanging="180"/>
      </w:pPr>
    </w:lvl>
    <w:lvl w:ilvl="3" w:tplc="0413000F">
      <w:start w:val="1"/>
      <w:numFmt w:val="decimal"/>
      <w:lvlText w:val="%4."/>
      <w:lvlJc w:val="left"/>
      <w:pPr>
        <w:ind w:left="3585" w:hanging="360"/>
      </w:pPr>
    </w:lvl>
    <w:lvl w:ilvl="4" w:tplc="04130019">
      <w:start w:val="1"/>
      <w:numFmt w:val="lowerLetter"/>
      <w:lvlText w:val="%5."/>
      <w:lvlJc w:val="left"/>
      <w:pPr>
        <w:ind w:left="4305" w:hanging="360"/>
      </w:pPr>
    </w:lvl>
    <w:lvl w:ilvl="5" w:tplc="0413001B">
      <w:start w:val="1"/>
      <w:numFmt w:val="lowerRoman"/>
      <w:lvlText w:val="%6."/>
      <w:lvlJc w:val="right"/>
      <w:pPr>
        <w:ind w:left="5025" w:hanging="180"/>
      </w:pPr>
    </w:lvl>
    <w:lvl w:ilvl="6" w:tplc="0413000F">
      <w:start w:val="1"/>
      <w:numFmt w:val="decimal"/>
      <w:lvlText w:val="%7."/>
      <w:lvlJc w:val="left"/>
      <w:pPr>
        <w:ind w:left="5745" w:hanging="360"/>
      </w:pPr>
    </w:lvl>
    <w:lvl w:ilvl="7" w:tplc="04130019">
      <w:start w:val="1"/>
      <w:numFmt w:val="lowerLetter"/>
      <w:lvlText w:val="%8."/>
      <w:lvlJc w:val="left"/>
      <w:pPr>
        <w:ind w:left="6465" w:hanging="360"/>
      </w:pPr>
    </w:lvl>
    <w:lvl w:ilvl="8" w:tplc="0413001B">
      <w:start w:val="1"/>
      <w:numFmt w:val="lowerRoman"/>
      <w:lvlText w:val="%9."/>
      <w:lvlJc w:val="right"/>
      <w:pPr>
        <w:ind w:left="7185" w:hanging="180"/>
      </w:pPr>
    </w:lvl>
  </w:abstractNum>
  <w:num w:numId="1" w16cid:durableId="397465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092175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2145102">
    <w:abstractNumId w:val="0"/>
  </w:num>
  <w:num w:numId="4" w16cid:durableId="2113503067">
    <w:abstractNumId w:val="5"/>
  </w:num>
  <w:num w:numId="5" w16cid:durableId="1733691665">
    <w:abstractNumId w:val="2"/>
  </w:num>
  <w:num w:numId="6" w16cid:durableId="297497085">
    <w:abstractNumId w:val="3"/>
  </w:num>
  <w:num w:numId="7" w16cid:durableId="262957713">
    <w:abstractNumId w:val="7"/>
  </w:num>
  <w:num w:numId="8" w16cid:durableId="643852631">
    <w:abstractNumId w:val="1"/>
  </w:num>
  <w:num w:numId="9" w16cid:durableId="1559587368">
    <w:abstractNumId w:val="4"/>
  </w:num>
  <w:num w:numId="10" w16cid:durableId="7891341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99"/>
    <w:rsid w:val="00004F8B"/>
    <w:rsid w:val="00043371"/>
    <w:rsid w:val="00063F21"/>
    <w:rsid w:val="001030AA"/>
    <w:rsid w:val="00176AB1"/>
    <w:rsid w:val="001970D9"/>
    <w:rsid w:val="001D2640"/>
    <w:rsid w:val="001D5F17"/>
    <w:rsid w:val="001E0CF2"/>
    <w:rsid w:val="001F0BF8"/>
    <w:rsid w:val="001F1A4C"/>
    <w:rsid w:val="001F26FF"/>
    <w:rsid w:val="00202CCC"/>
    <w:rsid w:val="002153BA"/>
    <w:rsid w:val="00246E5B"/>
    <w:rsid w:val="0027061F"/>
    <w:rsid w:val="00271E3D"/>
    <w:rsid w:val="002C2178"/>
    <w:rsid w:val="002F0C90"/>
    <w:rsid w:val="0030464A"/>
    <w:rsid w:val="003240A1"/>
    <w:rsid w:val="00330FC1"/>
    <w:rsid w:val="003C12CB"/>
    <w:rsid w:val="00400B9B"/>
    <w:rsid w:val="00460E38"/>
    <w:rsid w:val="00490ADA"/>
    <w:rsid w:val="004B450B"/>
    <w:rsid w:val="00514B15"/>
    <w:rsid w:val="00535208"/>
    <w:rsid w:val="00557515"/>
    <w:rsid w:val="005618D8"/>
    <w:rsid w:val="005759EB"/>
    <w:rsid w:val="005E1BD4"/>
    <w:rsid w:val="006347FE"/>
    <w:rsid w:val="00652EDE"/>
    <w:rsid w:val="006739A2"/>
    <w:rsid w:val="00681D11"/>
    <w:rsid w:val="006851F3"/>
    <w:rsid w:val="0073143E"/>
    <w:rsid w:val="0076033C"/>
    <w:rsid w:val="007F66BA"/>
    <w:rsid w:val="008202DD"/>
    <w:rsid w:val="008300E8"/>
    <w:rsid w:val="00892A48"/>
    <w:rsid w:val="008D1E1A"/>
    <w:rsid w:val="009217BD"/>
    <w:rsid w:val="00944FE4"/>
    <w:rsid w:val="00950B39"/>
    <w:rsid w:val="009C4258"/>
    <w:rsid w:val="00A64EE9"/>
    <w:rsid w:val="00A81549"/>
    <w:rsid w:val="00A82004"/>
    <w:rsid w:val="00AB53D9"/>
    <w:rsid w:val="00B37BC9"/>
    <w:rsid w:val="00B462B5"/>
    <w:rsid w:val="00BC3781"/>
    <w:rsid w:val="00BC37B2"/>
    <w:rsid w:val="00BF0A41"/>
    <w:rsid w:val="00C000A5"/>
    <w:rsid w:val="00C2358D"/>
    <w:rsid w:val="00C33DD9"/>
    <w:rsid w:val="00C37F05"/>
    <w:rsid w:val="00C61AC6"/>
    <w:rsid w:val="00C735A1"/>
    <w:rsid w:val="00C77DAD"/>
    <w:rsid w:val="00CC68AA"/>
    <w:rsid w:val="00CE375F"/>
    <w:rsid w:val="00CE3C02"/>
    <w:rsid w:val="00D05B53"/>
    <w:rsid w:val="00D15564"/>
    <w:rsid w:val="00D54871"/>
    <w:rsid w:val="00D84351"/>
    <w:rsid w:val="00D865F3"/>
    <w:rsid w:val="00DD2E04"/>
    <w:rsid w:val="00DE2DE9"/>
    <w:rsid w:val="00E02CCB"/>
    <w:rsid w:val="00E313D8"/>
    <w:rsid w:val="00E6077D"/>
    <w:rsid w:val="00E66299"/>
    <w:rsid w:val="00EC1F5D"/>
    <w:rsid w:val="00F01FF7"/>
    <w:rsid w:val="00F1359C"/>
    <w:rsid w:val="00F527F0"/>
    <w:rsid w:val="00F54E27"/>
    <w:rsid w:val="00F64E52"/>
    <w:rsid w:val="00FB3074"/>
    <w:rsid w:val="00FB6759"/>
    <w:rsid w:val="00FE04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B2B3"/>
  <w15:chartTrackingRefBased/>
  <w15:docId w15:val="{CAC6F37B-5ED6-46D9-9418-90682341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629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6299"/>
    <w:pPr>
      <w:spacing w:after="0" w:line="240" w:lineRule="auto"/>
    </w:pPr>
  </w:style>
  <w:style w:type="paragraph" w:styleId="Lijstalinea">
    <w:name w:val="List Paragraph"/>
    <w:basedOn w:val="Standaard"/>
    <w:uiPriority w:val="34"/>
    <w:qFormat/>
    <w:rsid w:val="00E66299"/>
    <w:pPr>
      <w:ind w:left="720"/>
      <w:contextualSpacing/>
    </w:pPr>
  </w:style>
  <w:style w:type="table" w:styleId="Tabelraster">
    <w:name w:val="Table Grid"/>
    <w:basedOn w:val="Standaardtabel"/>
    <w:uiPriority w:val="59"/>
    <w:rsid w:val="00E662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58754">
      <w:bodyDiv w:val="1"/>
      <w:marLeft w:val="0"/>
      <w:marRight w:val="0"/>
      <w:marTop w:val="0"/>
      <w:marBottom w:val="0"/>
      <w:divBdr>
        <w:top w:val="none" w:sz="0" w:space="0" w:color="auto"/>
        <w:left w:val="none" w:sz="0" w:space="0" w:color="auto"/>
        <w:bottom w:val="none" w:sz="0" w:space="0" w:color="auto"/>
        <w:right w:val="none" w:sz="0" w:space="0" w:color="auto"/>
      </w:divBdr>
    </w:div>
    <w:div w:id="6592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655</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Kat</dc:creator>
  <cp:keywords/>
  <dc:description/>
  <cp:lastModifiedBy>Robbert Kat</cp:lastModifiedBy>
  <cp:revision>7</cp:revision>
  <dcterms:created xsi:type="dcterms:W3CDTF">2023-03-10T10:44:00Z</dcterms:created>
  <dcterms:modified xsi:type="dcterms:W3CDTF">2023-05-08T11:32:00Z</dcterms:modified>
</cp:coreProperties>
</file>